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AD9" w:rsidRPr="004D60C2" w:rsidRDefault="003C2AD9" w:rsidP="003C2AD9">
      <w:pPr>
        <w:spacing w:line="360" w:lineRule="auto"/>
        <w:jc w:val="center"/>
        <w:rPr>
          <w:rFonts w:ascii="GHEA Grapalat" w:eastAsia="Times New Roman" w:hAnsi="GHEA Grapalat" w:cs="Times New Roman"/>
          <w:lang w:val="hy-AM"/>
        </w:rPr>
      </w:pPr>
    </w:p>
    <w:p w:rsidR="003C2AD9" w:rsidRPr="00C232E7" w:rsidRDefault="003C2AD9" w:rsidP="003C2AD9">
      <w:pPr>
        <w:spacing w:line="360" w:lineRule="auto"/>
        <w:jc w:val="center"/>
        <w:rPr>
          <w:rFonts w:ascii="GHEA Grapalat" w:eastAsia="Times New Roman" w:hAnsi="GHEA Grapalat" w:cs="Times New Roman"/>
          <w:lang w:val="hy-AM"/>
        </w:rPr>
      </w:pPr>
    </w:p>
    <w:p w:rsidR="003C2AD9" w:rsidRPr="007A1FA4" w:rsidRDefault="00B873CB" w:rsidP="003C2AD9">
      <w:pPr>
        <w:pBdr>
          <w:top w:val="single" w:sz="4" w:space="1" w:color="auto"/>
          <w:left w:val="single" w:sz="4" w:space="4" w:color="auto"/>
          <w:bottom w:val="single" w:sz="4" w:space="1" w:color="auto"/>
          <w:right w:val="single" w:sz="4" w:space="4" w:color="auto"/>
        </w:pBdr>
        <w:spacing w:line="360" w:lineRule="auto"/>
        <w:jc w:val="center"/>
        <w:rPr>
          <w:rFonts w:ascii="GHEA Grapalat" w:eastAsia="Times New Roman" w:hAnsi="GHEA Grapalat" w:cs="Times New Roman"/>
          <w:b/>
          <w:i/>
          <w:sz w:val="24"/>
          <w:szCs w:val="24"/>
          <w:lang w:val="hy-AM"/>
        </w:rPr>
      </w:pPr>
      <w:r w:rsidRPr="007A1FA4">
        <w:rPr>
          <w:rFonts w:ascii="GHEA Grapalat" w:eastAsia="Times New Roman" w:hAnsi="GHEA Grapalat" w:cs="Times New Roman"/>
          <w:b/>
          <w:i/>
          <w:sz w:val="24"/>
          <w:szCs w:val="24"/>
          <w:lang w:val="hy-AM"/>
        </w:rPr>
        <w:t>ՀՀ քաղաքաշինության կոմիտե</w:t>
      </w:r>
    </w:p>
    <w:p w:rsidR="003C2AD9" w:rsidRPr="008E13AA" w:rsidRDefault="003C2AD9" w:rsidP="003C2AD9">
      <w:pPr>
        <w:spacing w:line="360" w:lineRule="auto"/>
        <w:jc w:val="center"/>
        <w:rPr>
          <w:rFonts w:ascii="GHEA Grapalat" w:eastAsia="Times New Roman" w:hAnsi="GHEA Grapalat" w:cs="Times New Roman"/>
          <w:lang w:val="hy-AM"/>
        </w:rPr>
      </w:pPr>
    </w:p>
    <w:p w:rsidR="003C2AD9" w:rsidRPr="008E13AA" w:rsidRDefault="003C2AD9" w:rsidP="003C2AD9">
      <w:pPr>
        <w:spacing w:line="360" w:lineRule="auto"/>
        <w:jc w:val="center"/>
        <w:rPr>
          <w:rFonts w:ascii="GHEA Grapalat" w:eastAsia="Times New Roman" w:hAnsi="GHEA Grapalat" w:cs="Times New Roman"/>
          <w:lang w:val="hy-AM"/>
        </w:rPr>
      </w:pPr>
    </w:p>
    <w:p w:rsidR="003C2AD9" w:rsidRPr="00BB24AF" w:rsidRDefault="003C2AD9" w:rsidP="003C2AD9">
      <w:pPr>
        <w:spacing w:line="360" w:lineRule="auto"/>
        <w:jc w:val="center"/>
        <w:rPr>
          <w:rFonts w:ascii="GHEA Grapalat" w:eastAsia="Times New Roman" w:hAnsi="GHEA Grapalat" w:cs="Times New Roman"/>
          <w:lang w:val="hy-AM"/>
        </w:rPr>
      </w:pPr>
    </w:p>
    <w:p w:rsidR="003C2AD9" w:rsidRPr="00EF5E9E" w:rsidRDefault="003C2AD9" w:rsidP="003C2AD9">
      <w:pPr>
        <w:spacing w:line="360" w:lineRule="auto"/>
        <w:jc w:val="center"/>
        <w:rPr>
          <w:rFonts w:ascii="GHEA Grapalat" w:eastAsia="Times New Roman" w:hAnsi="GHEA Grapalat" w:cs="Times New Roman"/>
          <w:lang w:val="hy-AM"/>
        </w:rPr>
      </w:pPr>
    </w:p>
    <w:p w:rsidR="003C2AD9" w:rsidRPr="007102E5" w:rsidRDefault="003C2AD9" w:rsidP="003C2AD9">
      <w:pPr>
        <w:pStyle w:val="BodyText"/>
        <w:rPr>
          <w:rFonts w:ascii="GHEA Grapalat" w:hAnsi="GHEA Grapalat"/>
          <w:szCs w:val="40"/>
          <w:lang w:val="hy-AM"/>
        </w:rPr>
      </w:pPr>
      <w:r w:rsidRPr="004D60C2">
        <w:rPr>
          <w:rFonts w:ascii="GHEA Grapalat" w:hAnsi="GHEA Grapalat"/>
          <w:szCs w:val="40"/>
          <w:lang w:val="hy-AM"/>
        </w:rPr>
        <w:t>202</w:t>
      </w:r>
      <w:r w:rsidR="00A444BD" w:rsidRPr="007102E5">
        <w:rPr>
          <w:rFonts w:ascii="GHEA Grapalat" w:hAnsi="GHEA Grapalat"/>
          <w:szCs w:val="40"/>
          <w:lang w:val="hy-AM"/>
        </w:rPr>
        <w:t>3</w:t>
      </w:r>
      <w:r w:rsidRPr="0068251C">
        <w:rPr>
          <w:rFonts w:ascii="GHEA Grapalat" w:hAnsi="GHEA Grapalat"/>
          <w:szCs w:val="40"/>
          <w:lang w:val="hy-AM"/>
        </w:rPr>
        <w:t>-202</w:t>
      </w:r>
      <w:r w:rsidR="00A444BD" w:rsidRPr="007102E5">
        <w:rPr>
          <w:rFonts w:ascii="GHEA Grapalat" w:hAnsi="GHEA Grapalat"/>
          <w:szCs w:val="40"/>
          <w:lang w:val="hy-AM"/>
        </w:rPr>
        <w:t>5</w:t>
      </w:r>
    </w:p>
    <w:p w:rsidR="003C2AD9" w:rsidRPr="002B5DD6" w:rsidRDefault="003C2AD9" w:rsidP="003C2AD9">
      <w:pPr>
        <w:pStyle w:val="BodyText"/>
        <w:rPr>
          <w:rFonts w:ascii="GHEA Grapalat" w:hAnsi="GHEA Grapalat"/>
          <w:sz w:val="28"/>
          <w:szCs w:val="28"/>
          <w:lang w:val="hy-AM"/>
        </w:rPr>
      </w:pPr>
      <w:r w:rsidRPr="00532594">
        <w:rPr>
          <w:rFonts w:ascii="GHEA Grapalat" w:hAnsi="GHEA Grapalat" w:cs="Sylfaen"/>
          <w:sz w:val="28"/>
          <w:szCs w:val="28"/>
          <w:lang w:val="hy-AM"/>
        </w:rPr>
        <w:t>ԹՎԱԿԱՆՆԵՐԻ</w:t>
      </w:r>
      <w:r w:rsidRPr="00532594">
        <w:rPr>
          <w:rFonts w:ascii="GHEA Grapalat" w:hAnsi="GHEA Grapalat"/>
          <w:sz w:val="28"/>
          <w:szCs w:val="28"/>
          <w:lang w:val="hy-AM"/>
        </w:rPr>
        <w:t xml:space="preserve"> </w:t>
      </w:r>
      <w:r w:rsidRPr="00F15358">
        <w:rPr>
          <w:rFonts w:ascii="GHEA Grapalat" w:hAnsi="GHEA Grapalat" w:cs="Sylfaen"/>
          <w:sz w:val="28"/>
          <w:szCs w:val="28"/>
          <w:lang w:val="hy-AM"/>
        </w:rPr>
        <w:t>ՄԻՋՆԱԺԱՄԿԵՏ</w:t>
      </w:r>
      <w:r w:rsidRPr="00F15358">
        <w:rPr>
          <w:rFonts w:ascii="GHEA Grapalat" w:hAnsi="GHEA Grapalat"/>
          <w:sz w:val="28"/>
          <w:szCs w:val="28"/>
          <w:lang w:val="hy-AM"/>
        </w:rPr>
        <w:t xml:space="preserve"> </w:t>
      </w:r>
      <w:r w:rsidRPr="002B5DD6">
        <w:rPr>
          <w:rFonts w:ascii="GHEA Grapalat" w:hAnsi="GHEA Grapalat" w:cs="Sylfaen"/>
          <w:sz w:val="28"/>
          <w:szCs w:val="28"/>
          <w:lang w:val="hy-AM"/>
        </w:rPr>
        <w:t>ԾԱԽՍԱՅԻՆ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ԾՐԱԳՐԻ</w:t>
      </w:r>
      <w:r w:rsidRPr="002B5DD6">
        <w:rPr>
          <w:rFonts w:ascii="GHEA Grapalat" w:hAnsi="GHEA Grapalat"/>
          <w:sz w:val="28"/>
          <w:szCs w:val="28"/>
          <w:lang w:val="hy-AM"/>
        </w:rPr>
        <w:t xml:space="preserve"> </w:t>
      </w:r>
    </w:p>
    <w:p w:rsidR="003C2AD9" w:rsidRPr="007102E5" w:rsidRDefault="003C2AD9" w:rsidP="003C2AD9">
      <w:pPr>
        <w:pStyle w:val="BodyText"/>
        <w:rPr>
          <w:rFonts w:ascii="GHEA Grapalat" w:hAnsi="GHEA Grapalat"/>
          <w:szCs w:val="40"/>
          <w:lang w:val="hy-AM"/>
        </w:rPr>
      </w:pPr>
      <w:r w:rsidRPr="002B5DD6">
        <w:rPr>
          <w:rFonts w:ascii="GHEA Grapalat" w:hAnsi="GHEA Grapalat"/>
          <w:sz w:val="28"/>
          <w:szCs w:val="28"/>
          <w:lang w:val="hy-AM"/>
        </w:rPr>
        <w:t>ԵՎ</w:t>
      </w:r>
      <w:r w:rsidR="008E7C78">
        <w:rPr>
          <w:rFonts w:ascii="GHEA Grapalat" w:hAnsi="GHEA Grapalat"/>
          <w:szCs w:val="40"/>
          <w:lang w:val="hy-AM"/>
        </w:rPr>
        <w:t xml:space="preserve"> </w:t>
      </w:r>
      <w:r w:rsidR="00A444BD">
        <w:rPr>
          <w:rFonts w:ascii="GHEA Grapalat" w:hAnsi="GHEA Grapalat"/>
          <w:szCs w:val="40"/>
          <w:lang w:val="hy-AM"/>
        </w:rPr>
        <w:t>2023</w:t>
      </w:r>
    </w:p>
    <w:p w:rsidR="003C2AD9" w:rsidRPr="002B5DD6" w:rsidRDefault="003C2AD9" w:rsidP="003C2AD9">
      <w:pPr>
        <w:pStyle w:val="BodyText"/>
        <w:rPr>
          <w:rFonts w:ascii="GHEA Grapalat" w:hAnsi="GHEA Grapalat"/>
          <w:sz w:val="28"/>
          <w:szCs w:val="28"/>
          <w:lang w:val="hy-AM"/>
        </w:rPr>
      </w:pPr>
      <w:r w:rsidRPr="002B5DD6">
        <w:rPr>
          <w:rFonts w:ascii="GHEA Grapalat" w:hAnsi="GHEA Grapalat" w:cs="Sylfaen"/>
          <w:sz w:val="28"/>
          <w:szCs w:val="28"/>
          <w:lang w:val="hy-AM"/>
        </w:rPr>
        <w:t>ԹՎԱԿԱՆԻ</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ԲՅՈՒՋԵՏԱՅԻՆ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ՖԻՆԱՆՍԱՎՈՐՄԱՆ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ՀԱՅՏ</w:t>
      </w:r>
    </w:p>
    <w:p w:rsidR="00B873CB" w:rsidRPr="00884F6F" w:rsidRDefault="00B873CB" w:rsidP="003C2AD9">
      <w:pPr>
        <w:spacing w:before="120" w:after="120"/>
        <w:jc w:val="center"/>
        <w:rPr>
          <w:rFonts w:ascii="GHEA Grapalat" w:eastAsia="Times New Roman" w:hAnsi="GHEA Grapalat" w:cs="Times New Roman"/>
          <w:lang w:val="hy-AM"/>
        </w:rPr>
      </w:pPr>
    </w:p>
    <w:p w:rsidR="00935AD3" w:rsidRPr="00884F6F" w:rsidRDefault="00935AD3" w:rsidP="003C2AD9">
      <w:pPr>
        <w:spacing w:before="120" w:after="120"/>
        <w:jc w:val="center"/>
        <w:rPr>
          <w:rFonts w:ascii="GHEA Grapalat" w:eastAsia="Times New Roman" w:hAnsi="GHEA Grapalat" w:cs="Times New Roman"/>
          <w:lang w:val="hy-AM"/>
        </w:rPr>
      </w:pPr>
    </w:p>
    <w:p w:rsidR="00935AD3" w:rsidRPr="00884F6F" w:rsidRDefault="00935AD3" w:rsidP="003C2AD9">
      <w:pPr>
        <w:spacing w:before="120" w:after="120"/>
        <w:jc w:val="center"/>
        <w:rPr>
          <w:rFonts w:ascii="GHEA Grapalat" w:eastAsia="Times New Roman" w:hAnsi="GHEA Grapalat" w:cs="Times New Roman"/>
          <w:lang w:val="hy-AM"/>
        </w:rPr>
      </w:pPr>
    </w:p>
    <w:p w:rsidR="00935AD3" w:rsidRPr="00884F6F" w:rsidRDefault="00935AD3" w:rsidP="003C2AD9">
      <w:pPr>
        <w:spacing w:before="120" w:after="120"/>
        <w:jc w:val="center"/>
        <w:rPr>
          <w:rFonts w:ascii="GHEA Grapalat" w:eastAsia="Times New Roman" w:hAnsi="GHEA Grapalat" w:cs="Times New Roman"/>
          <w:lang w:val="hy-AM"/>
        </w:rPr>
      </w:pPr>
    </w:p>
    <w:p w:rsidR="00935AD3" w:rsidRPr="00884F6F" w:rsidRDefault="00935AD3" w:rsidP="003C2AD9">
      <w:pPr>
        <w:spacing w:before="120" w:after="120"/>
        <w:jc w:val="center"/>
        <w:rPr>
          <w:rFonts w:ascii="GHEA Grapalat" w:eastAsia="Times New Roman" w:hAnsi="GHEA Grapalat" w:cs="Times New Roman"/>
          <w:lang w:val="hy-AM"/>
        </w:rPr>
      </w:pPr>
    </w:p>
    <w:p w:rsidR="00B873CB" w:rsidRPr="008A0286" w:rsidRDefault="00B873CB" w:rsidP="003C2AD9">
      <w:pPr>
        <w:spacing w:before="120" w:after="120"/>
        <w:jc w:val="center"/>
        <w:rPr>
          <w:rFonts w:ascii="GHEA Grapalat" w:eastAsia="Times New Roman" w:hAnsi="GHEA Grapalat" w:cs="Times New Roman"/>
          <w:lang w:val="hy-AM"/>
        </w:rPr>
      </w:pPr>
    </w:p>
    <w:p w:rsidR="00B873CB" w:rsidRDefault="00B873CB" w:rsidP="003C2AD9">
      <w:pPr>
        <w:spacing w:before="120" w:after="120"/>
        <w:jc w:val="center"/>
        <w:rPr>
          <w:rFonts w:ascii="GHEA Grapalat" w:eastAsia="Times New Roman" w:hAnsi="GHEA Grapalat" w:cs="Times New Roman"/>
          <w:b/>
          <w:sz w:val="28"/>
          <w:szCs w:val="28"/>
          <w:u w:val="single"/>
          <w:lang w:val="hy-AM"/>
        </w:rPr>
      </w:pPr>
    </w:p>
    <w:p w:rsidR="00B03C1B" w:rsidRDefault="00B03C1B" w:rsidP="003C2AD9">
      <w:pPr>
        <w:spacing w:before="120" w:after="120"/>
        <w:jc w:val="center"/>
        <w:rPr>
          <w:rFonts w:ascii="GHEA Grapalat" w:eastAsia="Times New Roman" w:hAnsi="GHEA Grapalat" w:cs="Times New Roman"/>
          <w:b/>
          <w:sz w:val="28"/>
          <w:szCs w:val="28"/>
          <w:u w:val="single"/>
          <w:lang w:val="hy-AM"/>
        </w:rPr>
      </w:pPr>
    </w:p>
    <w:p w:rsidR="00B03C1B" w:rsidRDefault="00B03C1B" w:rsidP="003C2AD9">
      <w:pPr>
        <w:spacing w:before="120" w:after="120"/>
        <w:jc w:val="center"/>
        <w:rPr>
          <w:rFonts w:ascii="GHEA Grapalat" w:eastAsia="Times New Roman" w:hAnsi="GHEA Grapalat" w:cs="Times New Roman"/>
          <w:b/>
          <w:sz w:val="28"/>
          <w:szCs w:val="28"/>
          <w:u w:val="single"/>
          <w:lang w:val="hy-AM"/>
        </w:rPr>
      </w:pPr>
    </w:p>
    <w:p w:rsidR="00B03C1B" w:rsidRDefault="00B03C1B" w:rsidP="003C2AD9">
      <w:pPr>
        <w:spacing w:before="120" w:after="120"/>
        <w:jc w:val="center"/>
        <w:rPr>
          <w:rFonts w:ascii="GHEA Grapalat" w:eastAsia="Times New Roman" w:hAnsi="GHEA Grapalat" w:cs="Times New Roman"/>
          <w:b/>
          <w:sz w:val="28"/>
          <w:szCs w:val="28"/>
          <w:u w:val="single"/>
          <w:lang w:val="hy-AM"/>
        </w:rPr>
      </w:pPr>
    </w:p>
    <w:p w:rsidR="00B03C1B" w:rsidRPr="008A0286" w:rsidRDefault="00B03C1B" w:rsidP="003C2AD9">
      <w:pPr>
        <w:spacing w:before="120" w:after="120"/>
        <w:jc w:val="center"/>
        <w:rPr>
          <w:rFonts w:ascii="GHEA Grapalat" w:eastAsia="Times New Roman" w:hAnsi="GHEA Grapalat" w:cs="Times New Roman"/>
          <w:b/>
          <w:sz w:val="28"/>
          <w:szCs w:val="28"/>
          <w:u w:val="single"/>
          <w:lang w:val="hy-AM"/>
        </w:rPr>
      </w:pPr>
    </w:p>
    <w:p w:rsidR="002E77F4" w:rsidRPr="008A0286" w:rsidRDefault="002E77F4" w:rsidP="003C2AD9">
      <w:pPr>
        <w:spacing w:before="120" w:after="120"/>
        <w:jc w:val="center"/>
        <w:rPr>
          <w:rFonts w:ascii="GHEA Grapalat" w:eastAsia="Times New Roman" w:hAnsi="GHEA Grapalat" w:cs="Times New Roman"/>
          <w:b/>
          <w:sz w:val="28"/>
          <w:szCs w:val="28"/>
          <w:u w:val="single"/>
          <w:lang w:val="hy-AM"/>
        </w:rPr>
      </w:pPr>
    </w:p>
    <w:p w:rsidR="002E77F4" w:rsidRPr="008A0286" w:rsidRDefault="002E77F4" w:rsidP="003C2AD9">
      <w:pPr>
        <w:spacing w:before="120" w:after="120"/>
        <w:jc w:val="center"/>
        <w:rPr>
          <w:rFonts w:ascii="GHEA Grapalat" w:eastAsia="Times New Roman" w:hAnsi="GHEA Grapalat" w:cs="Times New Roman"/>
          <w:b/>
          <w:sz w:val="28"/>
          <w:szCs w:val="28"/>
          <w:u w:val="single"/>
          <w:lang w:val="hy-AM"/>
        </w:rPr>
      </w:pPr>
    </w:p>
    <w:p w:rsidR="002E77F4" w:rsidRPr="008A0286" w:rsidRDefault="002E77F4" w:rsidP="003C2AD9">
      <w:pPr>
        <w:spacing w:before="120" w:after="120"/>
        <w:jc w:val="center"/>
        <w:rPr>
          <w:rFonts w:ascii="GHEA Grapalat" w:eastAsia="Times New Roman" w:hAnsi="GHEA Grapalat" w:cs="Times New Roman"/>
          <w:b/>
          <w:sz w:val="28"/>
          <w:szCs w:val="28"/>
          <w:u w:val="single"/>
          <w:lang w:val="hy-AM"/>
        </w:rPr>
      </w:pPr>
    </w:p>
    <w:p w:rsidR="002E77F4" w:rsidRPr="008A0286" w:rsidRDefault="002E77F4" w:rsidP="003C2AD9">
      <w:pPr>
        <w:spacing w:before="120" w:after="120"/>
        <w:jc w:val="center"/>
        <w:rPr>
          <w:rFonts w:ascii="GHEA Grapalat" w:eastAsia="Times New Roman" w:hAnsi="GHEA Grapalat" w:cs="Times New Roman"/>
          <w:b/>
          <w:sz w:val="28"/>
          <w:szCs w:val="28"/>
          <w:u w:val="single"/>
          <w:lang w:val="hy-AM"/>
        </w:rPr>
      </w:pPr>
    </w:p>
    <w:p w:rsidR="002E77F4" w:rsidRPr="008A0286" w:rsidRDefault="002E77F4" w:rsidP="003C2AD9">
      <w:pPr>
        <w:spacing w:before="120" w:after="120"/>
        <w:jc w:val="center"/>
        <w:rPr>
          <w:rFonts w:ascii="GHEA Grapalat" w:eastAsia="Times New Roman" w:hAnsi="GHEA Grapalat" w:cs="Times New Roman"/>
          <w:b/>
          <w:sz w:val="28"/>
          <w:szCs w:val="28"/>
          <w:u w:val="single"/>
          <w:lang w:val="hy-AM"/>
        </w:rPr>
      </w:pPr>
    </w:p>
    <w:p w:rsidR="00B873CB" w:rsidRPr="008A0286" w:rsidRDefault="00B873CB" w:rsidP="003C2AD9">
      <w:pPr>
        <w:spacing w:before="120" w:after="120"/>
        <w:jc w:val="center"/>
        <w:rPr>
          <w:rFonts w:ascii="GHEA Grapalat" w:eastAsia="Times New Roman" w:hAnsi="GHEA Grapalat" w:cs="Times New Roman"/>
          <w:b/>
          <w:sz w:val="28"/>
          <w:szCs w:val="28"/>
          <w:u w:val="single"/>
          <w:lang w:val="hy-AM"/>
        </w:rPr>
      </w:pPr>
    </w:p>
    <w:p w:rsidR="003C2AD9" w:rsidRPr="008E13AA" w:rsidRDefault="003C2AD9" w:rsidP="002F4398">
      <w:pPr>
        <w:pStyle w:val="BodyText2"/>
        <w:pBdr>
          <w:top w:val="single" w:sz="4" w:space="1" w:color="auto"/>
          <w:bottom w:val="single" w:sz="4" w:space="1" w:color="auto"/>
        </w:pBdr>
        <w:shd w:val="clear" w:color="auto" w:fill="C4BC96"/>
        <w:spacing w:before="120" w:after="120" w:line="240" w:lineRule="auto"/>
        <w:ind w:left="-567" w:firstLine="567"/>
        <w:jc w:val="left"/>
        <w:rPr>
          <w:rFonts w:ascii="GHEA Grapalat" w:hAnsi="GHEA Grapalat"/>
          <w:kern w:val="16"/>
          <w:sz w:val="22"/>
          <w:szCs w:val="22"/>
          <w:lang w:val="hy-AM"/>
        </w:rPr>
      </w:pPr>
      <w:r w:rsidRPr="002B5DD6">
        <w:rPr>
          <w:rFonts w:ascii="GHEA Grapalat" w:hAnsi="GHEA Grapalat"/>
          <w:kern w:val="16"/>
          <w:sz w:val="22"/>
          <w:szCs w:val="22"/>
          <w:lang w:val="hy-AM"/>
        </w:rPr>
        <w:t>1. ԶԱՐԳԱՑՄԱՆ ՄԻՏՈՒՄՆԵՐԸ</w:t>
      </w:r>
      <w:r w:rsidRPr="008E13AA">
        <w:rPr>
          <w:rFonts w:ascii="GHEA Grapalat" w:hAnsi="GHEA Grapalat"/>
          <w:kern w:val="16"/>
          <w:sz w:val="22"/>
          <w:szCs w:val="22"/>
          <w:lang w:val="hy-AM"/>
        </w:rPr>
        <w:t xml:space="preserve"> ՆԱԽՈՐԴՈՂ ՄԻՋՆԱԺԱՄԿԵՏ ՀԱՏՎԱԾՈՒՄ</w:t>
      </w:r>
    </w:p>
    <w:p w:rsidR="00D56024" w:rsidRPr="003E25E0" w:rsidRDefault="00F47C04" w:rsidP="002F4398">
      <w:pPr>
        <w:ind w:left="-567" w:firstLine="567"/>
        <w:jc w:val="both"/>
        <w:rPr>
          <w:rFonts w:ascii="GHEA Grapalat" w:hAnsi="GHEA Grapalat" w:cs="GHEA Grapalat"/>
          <w:b/>
          <w:sz w:val="24"/>
          <w:szCs w:val="24"/>
          <w:lang w:val="af-ZA"/>
        </w:rPr>
      </w:pPr>
      <w:r w:rsidRPr="00935AD3">
        <w:rPr>
          <w:rFonts w:ascii="GHEA Grapalat" w:hAnsi="GHEA Grapalat" w:cs="GHEA Grapalat"/>
          <w:b/>
          <w:sz w:val="24"/>
          <w:szCs w:val="24"/>
          <w:lang w:val="hy-AM"/>
        </w:rPr>
        <w:t>202</w:t>
      </w:r>
      <w:r w:rsidR="00A444BD" w:rsidRPr="00A444BD">
        <w:rPr>
          <w:rFonts w:ascii="GHEA Grapalat" w:hAnsi="GHEA Grapalat" w:cs="GHEA Grapalat"/>
          <w:b/>
          <w:sz w:val="24"/>
          <w:szCs w:val="24"/>
          <w:lang w:val="hy-AM"/>
        </w:rPr>
        <w:t>1</w:t>
      </w:r>
      <w:r w:rsidR="000E6058" w:rsidRPr="00935AD3">
        <w:rPr>
          <w:rFonts w:ascii="GHEA Grapalat" w:hAnsi="GHEA Grapalat" w:cs="GHEA Grapalat"/>
          <w:b/>
          <w:sz w:val="24"/>
          <w:szCs w:val="24"/>
          <w:lang w:val="hy-AM"/>
        </w:rPr>
        <w:t xml:space="preserve"> թվականի հուլիսի </w:t>
      </w:r>
      <w:r w:rsidR="00A444BD">
        <w:rPr>
          <w:rFonts w:ascii="GHEA Grapalat" w:hAnsi="GHEA Grapalat" w:cs="GHEA Grapalat"/>
          <w:b/>
          <w:sz w:val="24"/>
          <w:szCs w:val="24"/>
          <w:lang w:val="hy-AM"/>
        </w:rPr>
        <w:t>12</w:t>
      </w:r>
      <w:r w:rsidR="000E6058" w:rsidRPr="00935AD3">
        <w:rPr>
          <w:rFonts w:ascii="GHEA Grapalat" w:hAnsi="GHEA Grapalat" w:cs="GHEA Grapalat"/>
          <w:b/>
          <w:sz w:val="24"/>
          <w:szCs w:val="24"/>
          <w:lang w:val="hy-AM"/>
        </w:rPr>
        <w:t xml:space="preserve">-ի </w:t>
      </w:r>
      <w:r w:rsidR="00935AD3" w:rsidRPr="003E25E0">
        <w:rPr>
          <w:rFonts w:ascii="GHEA Grapalat" w:hAnsi="GHEA Grapalat" w:cs="GHEA Grapalat"/>
          <w:b/>
          <w:sz w:val="24"/>
          <w:szCs w:val="24"/>
          <w:lang w:val="hy-AM"/>
        </w:rPr>
        <w:t>«</w:t>
      </w:r>
      <w:r w:rsidR="00252216" w:rsidRPr="003E25E0">
        <w:rPr>
          <w:rFonts w:ascii="GHEA Grapalat" w:hAnsi="GHEA Grapalat" w:cs="GHEA Grapalat"/>
          <w:b/>
          <w:sz w:val="24"/>
          <w:szCs w:val="24"/>
          <w:lang w:val="hy-AM"/>
        </w:rPr>
        <w:t>Հ</w:t>
      </w:r>
      <w:r w:rsidR="00252216" w:rsidRPr="003E25E0">
        <w:rPr>
          <w:rFonts w:ascii="GHEA Grapalat" w:hAnsi="GHEA Grapalat" w:cs="GHEA Grapalat"/>
          <w:b/>
          <w:bCs/>
          <w:sz w:val="24"/>
          <w:szCs w:val="24"/>
          <w:lang w:val="hy-AM"/>
        </w:rPr>
        <w:t>այաստանի Հանրապետության 2022-2024 թվականների պետական միջնաժամկետ ծախսերի ծրագիրը եվ Հայաստանի Հանրապետության կառավարության պարտքի բեռի նվազեցման 2022-2026 թվականների ծրագիրը հաստատելու մասին</w:t>
      </w:r>
      <w:r w:rsidR="000E6058" w:rsidRPr="003E25E0">
        <w:rPr>
          <w:rFonts w:ascii="GHEA Grapalat" w:hAnsi="GHEA Grapalat" w:cs="GHEA Grapalat"/>
          <w:b/>
          <w:sz w:val="24"/>
          <w:szCs w:val="24"/>
          <w:lang w:val="hy-AM"/>
        </w:rPr>
        <w:t xml:space="preserve">» N </w:t>
      </w:r>
      <w:r w:rsidR="00252216" w:rsidRPr="003E25E0">
        <w:rPr>
          <w:rFonts w:ascii="GHEA Grapalat" w:hAnsi="GHEA Grapalat" w:cs="GHEA Grapalat"/>
          <w:b/>
          <w:sz w:val="24"/>
          <w:szCs w:val="24"/>
          <w:lang w:val="hy-AM"/>
        </w:rPr>
        <w:t>1171</w:t>
      </w:r>
      <w:r w:rsidR="000E6058" w:rsidRPr="003E25E0">
        <w:rPr>
          <w:rFonts w:ascii="GHEA Grapalat" w:hAnsi="GHEA Grapalat" w:cs="GHEA Grapalat"/>
          <w:b/>
          <w:sz w:val="24"/>
          <w:szCs w:val="24"/>
          <w:lang w:val="hy-AM"/>
        </w:rPr>
        <w:t>-</w:t>
      </w:r>
      <w:r w:rsidR="00D9261B" w:rsidRPr="003E25E0">
        <w:rPr>
          <w:rFonts w:ascii="GHEA Grapalat" w:hAnsi="GHEA Grapalat" w:cs="GHEA Grapalat"/>
          <w:b/>
          <w:sz w:val="24"/>
          <w:szCs w:val="24"/>
          <w:lang w:val="hy-AM"/>
        </w:rPr>
        <w:t>Ն</w:t>
      </w:r>
      <w:r w:rsidR="000E6058" w:rsidRPr="003E25E0">
        <w:rPr>
          <w:rFonts w:ascii="GHEA Grapalat" w:hAnsi="GHEA Grapalat" w:cs="GHEA Grapalat"/>
          <w:b/>
          <w:sz w:val="24"/>
          <w:szCs w:val="24"/>
          <w:lang w:val="af-ZA"/>
        </w:rPr>
        <w:t xml:space="preserve"> </w:t>
      </w:r>
      <w:r w:rsidR="000E6058" w:rsidRPr="003E25E0">
        <w:rPr>
          <w:rFonts w:ascii="GHEA Grapalat" w:hAnsi="GHEA Grapalat" w:cs="GHEA Grapalat"/>
          <w:b/>
          <w:sz w:val="24"/>
          <w:szCs w:val="24"/>
          <w:lang w:val="hy-AM"/>
        </w:rPr>
        <w:t xml:space="preserve"> որոշմ</w:t>
      </w:r>
      <w:r w:rsidR="00D9261B" w:rsidRPr="003E25E0">
        <w:rPr>
          <w:rFonts w:ascii="GHEA Grapalat" w:hAnsi="GHEA Grapalat" w:cs="GHEA Grapalat"/>
          <w:b/>
          <w:sz w:val="24"/>
          <w:szCs w:val="24"/>
          <w:lang w:val="hy-AM"/>
        </w:rPr>
        <w:t>ա</w:t>
      </w:r>
      <w:r w:rsidR="000E6058" w:rsidRPr="003E25E0">
        <w:rPr>
          <w:rFonts w:ascii="GHEA Grapalat" w:hAnsi="GHEA Grapalat" w:cs="GHEA Grapalat"/>
          <w:b/>
          <w:sz w:val="24"/>
          <w:szCs w:val="24"/>
          <w:lang w:val="hy-AM"/>
        </w:rPr>
        <w:t xml:space="preserve">ն </w:t>
      </w:r>
      <w:r w:rsidR="00B873CB" w:rsidRPr="003E25E0">
        <w:rPr>
          <w:rFonts w:ascii="GHEA Grapalat" w:hAnsi="GHEA Grapalat" w:cs="GHEA Grapalat"/>
          <w:b/>
          <w:sz w:val="24"/>
          <w:szCs w:val="24"/>
          <w:lang w:val="af-ZA"/>
        </w:rPr>
        <w:t>համաձայն ըստ տարիների հաստատվել են ՀՀ 20</w:t>
      </w:r>
      <w:r w:rsidR="00D9261B" w:rsidRPr="003E25E0">
        <w:rPr>
          <w:rFonts w:ascii="GHEA Grapalat" w:hAnsi="GHEA Grapalat" w:cs="GHEA Grapalat"/>
          <w:b/>
          <w:sz w:val="24"/>
          <w:szCs w:val="24"/>
          <w:lang w:val="hy-AM"/>
        </w:rPr>
        <w:t>2</w:t>
      </w:r>
      <w:r w:rsidR="003E25E0">
        <w:rPr>
          <w:rFonts w:ascii="GHEA Grapalat" w:hAnsi="GHEA Grapalat" w:cs="GHEA Grapalat"/>
          <w:b/>
          <w:sz w:val="24"/>
          <w:szCs w:val="24"/>
          <w:lang w:val="hy-AM"/>
        </w:rPr>
        <w:t>3</w:t>
      </w:r>
      <w:r w:rsidR="00B873CB" w:rsidRPr="003E25E0">
        <w:rPr>
          <w:rFonts w:ascii="GHEA Grapalat" w:hAnsi="GHEA Grapalat" w:cs="GHEA Grapalat"/>
          <w:b/>
          <w:sz w:val="24"/>
          <w:szCs w:val="24"/>
          <w:lang w:val="af-ZA"/>
        </w:rPr>
        <w:t>-20</w:t>
      </w:r>
      <w:r w:rsidR="00D9261B" w:rsidRPr="003E25E0">
        <w:rPr>
          <w:rFonts w:ascii="GHEA Grapalat" w:hAnsi="GHEA Grapalat" w:cs="GHEA Grapalat"/>
          <w:b/>
          <w:sz w:val="24"/>
          <w:szCs w:val="24"/>
          <w:lang w:val="hy-AM"/>
        </w:rPr>
        <w:t>2</w:t>
      </w:r>
      <w:r w:rsidR="003E25E0">
        <w:rPr>
          <w:rFonts w:ascii="GHEA Grapalat" w:hAnsi="GHEA Grapalat" w:cs="GHEA Grapalat"/>
          <w:b/>
          <w:sz w:val="24"/>
          <w:szCs w:val="24"/>
          <w:lang w:val="hy-AM"/>
        </w:rPr>
        <w:t>4</w:t>
      </w:r>
      <w:r w:rsidR="00B873CB" w:rsidRPr="003E25E0">
        <w:rPr>
          <w:rFonts w:ascii="GHEA Grapalat" w:hAnsi="GHEA Grapalat" w:cs="GHEA Grapalat"/>
          <w:b/>
          <w:sz w:val="24"/>
          <w:szCs w:val="24"/>
          <w:lang w:val="af-ZA"/>
        </w:rPr>
        <w:t xml:space="preserve"> թվականների պետական բյուջեների հաշվին կատարվող ծախսերի ֆինանսավորման հետևյալ կողմնորոշիչ չափաքանակները.</w:t>
      </w:r>
    </w:p>
    <w:p w:rsidR="00F47C04" w:rsidRPr="000C2991" w:rsidRDefault="00F84A33" w:rsidP="00F47C04">
      <w:pPr>
        <w:ind w:left="-567" w:firstLine="567"/>
        <w:jc w:val="both"/>
        <w:rPr>
          <w:rFonts w:ascii="GHEA Grapalat" w:hAnsi="GHEA Grapalat" w:cs="GHEA Grapalat"/>
          <w:sz w:val="24"/>
          <w:szCs w:val="24"/>
          <w:lang w:val="hy-AM"/>
        </w:rPr>
      </w:pPr>
      <w:r w:rsidRPr="005C6469">
        <w:rPr>
          <w:rFonts w:ascii="GHEA Grapalat" w:hAnsi="GHEA Grapalat" w:cs="Arial"/>
          <w:sz w:val="24"/>
          <w:szCs w:val="24"/>
          <w:lang w:val="af-ZA"/>
        </w:rPr>
        <w:t>«</w:t>
      </w:r>
      <w:r w:rsidRPr="005C6469">
        <w:rPr>
          <w:rFonts w:ascii="GHEA Grapalat" w:hAnsi="GHEA Grapalat" w:cs="Arial"/>
          <w:sz w:val="24"/>
          <w:szCs w:val="24"/>
        </w:rPr>
        <w:t>Նորմատիվատեխնիկական</w:t>
      </w:r>
      <w:r w:rsidRPr="005C6469">
        <w:rPr>
          <w:rFonts w:ascii="GHEA Grapalat" w:hAnsi="GHEA Grapalat" w:cs="Arial"/>
          <w:sz w:val="24"/>
          <w:szCs w:val="24"/>
          <w:lang w:val="af-ZA"/>
        </w:rPr>
        <w:t xml:space="preserve"> </w:t>
      </w:r>
      <w:r w:rsidRPr="005C6469">
        <w:rPr>
          <w:rFonts w:ascii="GHEA Grapalat" w:hAnsi="GHEA Grapalat" w:cs="Arial"/>
          <w:sz w:val="24"/>
          <w:szCs w:val="24"/>
        </w:rPr>
        <w:t>փաստաթղթերի</w:t>
      </w:r>
      <w:r w:rsidRPr="005C6469">
        <w:rPr>
          <w:rFonts w:ascii="GHEA Grapalat" w:hAnsi="GHEA Grapalat" w:cs="Arial"/>
          <w:sz w:val="24"/>
          <w:szCs w:val="24"/>
          <w:lang w:val="af-ZA"/>
        </w:rPr>
        <w:t xml:space="preserve"> </w:t>
      </w:r>
      <w:r w:rsidRPr="005C6469">
        <w:rPr>
          <w:rFonts w:ascii="GHEA Grapalat" w:hAnsi="GHEA Grapalat" w:cs="Arial"/>
          <w:sz w:val="24"/>
          <w:szCs w:val="24"/>
        </w:rPr>
        <w:t>մշակում</w:t>
      </w:r>
      <w:r w:rsidRPr="005C6469">
        <w:rPr>
          <w:rFonts w:ascii="GHEA Grapalat" w:hAnsi="GHEA Grapalat" w:cs="Arial"/>
          <w:sz w:val="24"/>
          <w:szCs w:val="24"/>
          <w:lang w:val="af-ZA"/>
        </w:rPr>
        <w:t xml:space="preserve"> (</w:t>
      </w:r>
      <w:r w:rsidRPr="005C6469">
        <w:rPr>
          <w:rFonts w:ascii="GHEA Grapalat" w:hAnsi="GHEA Grapalat" w:cs="Arial"/>
          <w:sz w:val="24"/>
          <w:szCs w:val="24"/>
        </w:rPr>
        <w:t>տեղայնացում</w:t>
      </w:r>
      <w:r w:rsidR="000C2991">
        <w:rPr>
          <w:rFonts w:ascii="GHEA Grapalat" w:hAnsi="GHEA Grapalat" w:cs="Arial"/>
          <w:sz w:val="24"/>
          <w:szCs w:val="24"/>
          <w:lang w:val="af-ZA"/>
        </w:rPr>
        <w:t>)</w:t>
      </w:r>
      <w:r w:rsidRPr="005C6469">
        <w:rPr>
          <w:rFonts w:ascii="GHEA Grapalat" w:hAnsi="GHEA Grapalat" w:cs="Arial"/>
          <w:sz w:val="24"/>
          <w:szCs w:val="24"/>
          <w:lang w:val="af-ZA"/>
        </w:rPr>
        <w:t>»</w:t>
      </w:r>
      <w:r>
        <w:rPr>
          <w:rFonts w:ascii="GHEA Grapalat" w:hAnsi="GHEA Grapalat" w:cs="Arial"/>
          <w:sz w:val="24"/>
          <w:szCs w:val="24"/>
          <w:lang w:val="hy-AM"/>
        </w:rPr>
        <w:t xml:space="preserve"> </w:t>
      </w:r>
      <w:r w:rsidR="000C2991">
        <w:rPr>
          <w:rFonts w:ascii="GHEA Grapalat" w:hAnsi="GHEA Grapalat" w:cs="Arial"/>
          <w:sz w:val="24"/>
          <w:szCs w:val="24"/>
          <w:lang w:val="hy-AM"/>
        </w:rPr>
        <w:t xml:space="preserve">միջոցառման </w:t>
      </w:r>
      <w:r>
        <w:rPr>
          <w:rFonts w:ascii="GHEA Grapalat" w:hAnsi="GHEA Grapalat" w:cs="Arial"/>
          <w:sz w:val="24"/>
          <w:szCs w:val="24"/>
          <w:lang w:val="hy-AM"/>
        </w:rPr>
        <w:t>մասով</w:t>
      </w:r>
      <w:r>
        <w:rPr>
          <w:rFonts w:ascii="Cambria Math" w:hAnsi="Cambria Math" w:cs="Cambria Math"/>
          <w:sz w:val="24"/>
          <w:szCs w:val="24"/>
          <w:lang w:val="hy-AM"/>
        </w:rPr>
        <w:t xml:space="preserve">` </w:t>
      </w:r>
      <w:r w:rsidR="00B873CB" w:rsidRPr="0070255A">
        <w:rPr>
          <w:rFonts w:ascii="GHEA Grapalat" w:hAnsi="GHEA Grapalat" w:cs="GHEA Grapalat"/>
          <w:sz w:val="24"/>
          <w:szCs w:val="24"/>
          <w:lang w:val="af-ZA"/>
        </w:rPr>
        <w:t>20</w:t>
      </w:r>
      <w:r w:rsidR="00D9261B">
        <w:rPr>
          <w:rFonts w:ascii="GHEA Grapalat" w:hAnsi="GHEA Grapalat" w:cs="GHEA Grapalat"/>
          <w:sz w:val="24"/>
          <w:szCs w:val="24"/>
          <w:lang w:val="hy-AM"/>
        </w:rPr>
        <w:t>2</w:t>
      </w:r>
      <w:r w:rsidR="003E25E0">
        <w:rPr>
          <w:rFonts w:ascii="GHEA Grapalat" w:hAnsi="GHEA Grapalat" w:cs="GHEA Grapalat"/>
          <w:sz w:val="24"/>
          <w:szCs w:val="24"/>
          <w:lang w:val="hy-AM"/>
        </w:rPr>
        <w:t>3</w:t>
      </w:r>
      <w:r w:rsidR="00B873CB" w:rsidRPr="0070255A">
        <w:rPr>
          <w:rFonts w:ascii="GHEA Grapalat" w:hAnsi="GHEA Grapalat" w:cs="GHEA Grapalat"/>
          <w:sz w:val="24"/>
          <w:szCs w:val="24"/>
          <w:lang w:val="af-ZA"/>
        </w:rPr>
        <w:t xml:space="preserve"> թվականին` </w:t>
      </w:r>
      <w:r w:rsidR="003E25E0">
        <w:rPr>
          <w:rFonts w:ascii="GHEA Grapalat" w:hAnsi="GHEA Grapalat" w:cs="GHEA Grapalat"/>
          <w:sz w:val="24"/>
          <w:szCs w:val="24"/>
          <w:lang w:val="hy-AM"/>
        </w:rPr>
        <w:t>74</w:t>
      </w:r>
      <w:r w:rsidR="00D9261B">
        <w:rPr>
          <w:rFonts w:ascii="GHEA Grapalat" w:hAnsi="GHEA Grapalat" w:cs="GHEA Grapalat"/>
          <w:sz w:val="24"/>
          <w:szCs w:val="24"/>
          <w:lang w:val="af-ZA"/>
        </w:rPr>
        <w:t>,5</w:t>
      </w:r>
      <w:r w:rsidR="00B873CB" w:rsidRPr="0070255A">
        <w:rPr>
          <w:rFonts w:ascii="GHEA Grapalat" w:hAnsi="GHEA Grapalat" w:cs="GHEA Grapalat"/>
          <w:sz w:val="24"/>
          <w:szCs w:val="24"/>
          <w:lang w:val="af-ZA"/>
        </w:rPr>
        <w:t>00.0 հազ. ՀՀ դրամ</w:t>
      </w:r>
      <w:r w:rsidR="000C2991">
        <w:rPr>
          <w:rFonts w:ascii="GHEA Grapalat" w:hAnsi="GHEA Grapalat" w:cs="GHEA Grapalat"/>
          <w:sz w:val="24"/>
          <w:szCs w:val="24"/>
          <w:lang w:val="hy-AM"/>
        </w:rPr>
        <w:t>,</w:t>
      </w:r>
      <w:r w:rsidR="00F47C04" w:rsidRPr="00F47C04">
        <w:rPr>
          <w:rFonts w:ascii="GHEA Grapalat" w:hAnsi="GHEA Grapalat" w:cs="GHEA Grapalat"/>
          <w:sz w:val="24"/>
          <w:szCs w:val="24"/>
          <w:lang w:val="af-ZA"/>
        </w:rPr>
        <w:t xml:space="preserve"> </w:t>
      </w:r>
      <w:r w:rsidR="00F47C04" w:rsidRPr="0070255A">
        <w:rPr>
          <w:rFonts w:ascii="GHEA Grapalat" w:hAnsi="GHEA Grapalat" w:cs="GHEA Grapalat"/>
          <w:sz w:val="24"/>
          <w:szCs w:val="24"/>
          <w:lang w:val="af-ZA"/>
        </w:rPr>
        <w:t>20</w:t>
      </w:r>
      <w:r w:rsidR="00F47C04">
        <w:rPr>
          <w:rFonts w:ascii="GHEA Grapalat" w:hAnsi="GHEA Grapalat" w:cs="GHEA Grapalat"/>
          <w:sz w:val="24"/>
          <w:szCs w:val="24"/>
          <w:lang w:val="hy-AM"/>
        </w:rPr>
        <w:t>2</w:t>
      </w:r>
      <w:r w:rsidR="003E25E0">
        <w:rPr>
          <w:rFonts w:ascii="GHEA Grapalat" w:hAnsi="GHEA Grapalat" w:cs="GHEA Grapalat"/>
          <w:sz w:val="24"/>
          <w:szCs w:val="24"/>
          <w:lang w:val="hy-AM"/>
        </w:rPr>
        <w:t>4</w:t>
      </w:r>
      <w:r w:rsidR="00F47C04" w:rsidRPr="0070255A">
        <w:rPr>
          <w:rFonts w:ascii="GHEA Grapalat" w:hAnsi="GHEA Grapalat" w:cs="GHEA Grapalat"/>
          <w:sz w:val="24"/>
          <w:szCs w:val="24"/>
          <w:lang w:val="af-ZA"/>
        </w:rPr>
        <w:t xml:space="preserve"> թվականին` </w:t>
      </w:r>
      <w:r w:rsidR="003E25E0">
        <w:rPr>
          <w:rFonts w:ascii="GHEA Grapalat" w:hAnsi="GHEA Grapalat" w:cs="GHEA Grapalat"/>
          <w:sz w:val="24"/>
          <w:szCs w:val="24"/>
          <w:lang w:val="hy-AM"/>
        </w:rPr>
        <w:t>77</w:t>
      </w:r>
      <w:r w:rsidR="00F47C04">
        <w:rPr>
          <w:rFonts w:ascii="GHEA Grapalat" w:hAnsi="GHEA Grapalat" w:cs="GHEA Grapalat"/>
          <w:sz w:val="24"/>
          <w:szCs w:val="24"/>
          <w:lang w:val="af-ZA"/>
        </w:rPr>
        <w:t>,</w:t>
      </w:r>
      <w:r w:rsidR="003E25E0">
        <w:rPr>
          <w:rFonts w:ascii="GHEA Grapalat" w:hAnsi="GHEA Grapalat" w:cs="GHEA Grapalat"/>
          <w:sz w:val="24"/>
          <w:szCs w:val="24"/>
          <w:lang w:val="hy-AM"/>
        </w:rPr>
        <w:t>5</w:t>
      </w:r>
      <w:r w:rsidR="00F47C04" w:rsidRPr="0070255A">
        <w:rPr>
          <w:rFonts w:ascii="GHEA Grapalat" w:hAnsi="GHEA Grapalat" w:cs="GHEA Grapalat"/>
          <w:sz w:val="24"/>
          <w:szCs w:val="24"/>
          <w:lang w:val="af-ZA"/>
        </w:rPr>
        <w:t>00.0 հազ. ՀՀ դրամ</w:t>
      </w:r>
      <w:r w:rsidR="00F47C04">
        <w:rPr>
          <w:rFonts w:ascii="GHEA Grapalat" w:hAnsi="GHEA Grapalat" w:cs="GHEA Grapalat"/>
          <w:sz w:val="24"/>
          <w:szCs w:val="24"/>
          <w:lang w:val="hy-AM"/>
        </w:rPr>
        <w:t>,</w:t>
      </w:r>
    </w:p>
    <w:p w:rsidR="00D56024" w:rsidRDefault="00D56024" w:rsidP="002F4398">
      <w:pPr>
        <w:ind w:left="-567" w:firstLine="567"/>
        <w:jc w:val="both"/>
        <w:rPr>
          <w:rFonts w:ascii="GHEA Grapalat" w:hAnsi="GHEA Grapalat" w:cs="GHEA Grapalat"/>
          <w:sz w:val="24"/>
          <w:szCs w:val="24"/>
          <w:lang w:val="af-ZA"/>
        </w:rPr>
      </w:pPr>
      <w:r w:rsidRPr="005C6469">
        <w:rPr>
          <w:rFonts w:ascii="GHEA Grapalat" w:hAnsi="GHEA Grapalat" w:cs="Arial"/>
          <w:sz w:val="24"/>
          <w:szCs w:val="24"/>
          <w:lang w:val="af-ZA"/>
        </w:rPr>
        <w:t>«</w:t>
      </w:r>
      <w:r w:rsidRPr="00D56024">
        <w:rPr>
          <w:rFonts w:ascii="GHEA Grapalat" w:hAnsi="GHEA Grapalat" w:cs="GHEA Grapalat"/>
          <w:sz w:val="24"/>
          <w:szCs w:val="24"/>
          <w:lang w:val="af-ZA"/>
        </w:rPr>
        <w:t>Միկրոռեգիոնալ մակարդակի համակցված տարածական պլանավորման փաստաթղթերի մշակում</w:t>
      </w:r>
      <w:r w:rsidRPr="005C6469">
        <w:rPr>
          <w:rFonts w:ascii="GHEA Grapalat" w:hAnsi="GHEA Grapalat" w:cs="Arial"/>
          <w:sz w:val="24"/>
          <w:szCs w:val="24"/>
          <w:lang w:val="af-ZA"/>
        </w:rPr>
        <w:t>»</w:t>
      </w:r>
      <w:r w:rsidR="000C2991">
        <w:rPr>
          <w:rFonts w:ascii="GHEA Grapalat" w:hAnsi="GHEA Grapalat" w:cs="Arial"/>
          <w:sz w:val="24"/>
          <w:szCs w:val="24"/>
          <w:lang w:val="hy-AM"/>
        </w:rPr>
        <w:t xml:space="preserve"> միջոցառման</w:t>
      </w:r>
      <w:r>
        <w:rPr>
          <w:rFonts w:ascii="GHEA Grapalat" w:hAnsi="GHEA Grapalat" w:cs="Arial"/>
          <w:sz w:val="24"/>
          <w:szCs w:val="24"/>
          <w:lang w:val="hy-AM"/>
        </w:rPr>
        <w:t xml:space="preserve"> մասով</w:t>
      </w:r>
      <w:r w:rsidR="00F84A33">
        <w:rPr>
          <w:rFonts w:ascii="Cambria Math" w:hAnsi="Cambria Math" w:cs="Cambria Math"/>
          <w:sz w:val="24"/>
          <w:szCs w:val="24"/>
          <w:lang w:val="hy-AM"/>
        </w:rPr>
        <w:t xml:space="preserve">` </w:t>
      </w:r>
      <w:r w:rsidR="00180DCA">
        <w:rPr>
          <w:rFonts w:ascii="GHEA Grapalat" w:hAnsi="GHEA Grapalat" w:cs="GHEA Grapalat"/>
          <w:sz w:val="24"/>
          <w:szCs w:val="24"/>
          <w:lang w:val="af-ZA"/>
        </w:rPr>
        <w:t xml:space="preserve"> 202</w:t>
      </w:r>
      <w:r w:rsidR="003E25E0">
        <w:rPr>
          <w:rFonts w:ascii="GHEA Grapalat" w:hAnsi="GHEA Grapalat" w:cs="GHEA Grapalat"/>
          <w:sz w:val="24"/>
          <w:szCs w:val="24"/>
          <w:lang w:val="hy-AM"/>
        </w:rPr>
        <w:t>3</w:t>
      </w:r>
      <w:r w:rsidRPr="0070255A">
        <w:rPr>
          <w:rFonts w:ascii="GHEA Grapalat" w:hAnsi="GHEA Grapalat" w:cs="GHEA Grapalat"/>
          <w:sz w:val="24"/>
          <w:szCs w:val="24"/>
          <w:lang w:val="af-ZA"/>
        </w:rPr>
        <w:t xml:space="preserve"> թվականին` </w:t>
      </w:r>
      <w:r w:rsidR="003E25E0">
        <w:rPr>
          <w:rFonts w:ascii="GHEA Grapalat" w:hAnsi="GHEA Grapalat" w:cs="GHEA Grapalat"/>
          <w:sz w:val="24"/>
          <w:szCs w:val="24"/>
          <w:lang w:val="hy-AM"/>
        </w:rPr>
        <w:t>267</w:t>
      </w:r>
      <w:r w:rsidRPr="0070255A">
        <w:rPr>
          <w:rFonts w:ascii="GHEA Grapalat" w:hAnsi="GHEA Grapalat" w:cs="GHEA Grapalat"/>
          <w:sz w:val="24"/>
          <w:szCs w:val="24"/>
          <w:lang w:val="af-ZA"/>
        </w:rPr>
        <w:t>,</w:t>
      </w:r>
      <w:r w:rsidR="003E25E0">
        <w:rPr>
          <w:rFonts w:ascii="GHEA Grapalat" w:hAnsi="GHEA Grapalat" w:cs="GHEA Grapalat"/>
          <w:sz w:val="24"/>
          <w:szCs w:val="24"/>
          <w:lang w:val="hy-AM"/>
        </w:rPr>
        <w:t>671</w:t>
      </w:r>
      <w:r w:rsidRPr="0070255A">
        <w:rPr>
          <w:rFonts w:ascii="GHEA Grapalat" w:hAnsi="GHEA Grapalat" w:cs="GHEA Grapalat"/>
          <w:sz w:val="24"/>
          <w:szCs w:val="24"/>
          <w:lang w:val="af-ZA"/>
        </w:rPr>
        <w:t>.</w:t>
      </w:r>
      <w:r w:rsidR="002C05D3" w:rsidRPr="002C05D3">
        <w:rPr>
          <w:rFonts w:ascii="GHEA Grapalat" w:hAnsi="GHEA Grapalat" w:cs="GHEA Grapalat"/>
          <w:sz w:val="24"/>
          <w:szCs w:val="24"/>
          <w:lang w:val="af-ZA"/>
        </w:rPr>
        <w:t xml:space="preserve"> </w:t>
      </w:r>
      <w:r w:rsidR="002C05D3" w:rsidRPr="0070255A">
        <w:rPr>
          <w:rFonts w:ascii="GHEA Grapalat" w:hAnsi="GHEA Grapalat" w:cs="GHEA Grapalat"/>
          <w:sz w:val="24"/>
          <w:szCs w:val="24"/>
          <w:lang w:val="af-ZA"/>
        </w:rPr>
        <w:t>հազ. ՀՀ դրամ</w:t>
      </w:r>
      <w:r w:rsidR="002C05D3">
        <w:rPr>
          <w:rFonts w:ascii="GHEA Grapalat" w:hAnsi="GHEA Grapalat" w:cs="GHEA Grapalat"/>
          <w:sz w:val="24"/>
          <w:szCs w:val="24"/>
          <w:lang w:val="af-ZA"/>
        </w:rPr>
        <w:t xml:space="preserve">, </w:t>
      </w:r>
    </w:p>
    <w:p w:rsidR="00094013" w:rsidRPr="000C2991" w:rsidRDefault="00094013" w:rsidP="00094013">
      <w:pPr>
        <w:ind w:left="-567" w:firstLine="567"/>
        <w:jc w:val="both"/>
        <w:rPr>
          <w:rFonts w:ascii="GHEA Grapalat" w:hAnsi="GHEA Grapalat" w:cs="GHEA Grapalat"/>
          <w:sz w:val="24"/>
          <w:szCs w:val="24"/>
          <w:lang w:val="hy-AM"/>
        </w:rPr>
      </w:pP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Քաղաքաշինության և ճարտարապետության բնագավառում պետական քաղաքականության մշակման</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իրականացման</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համակարգման</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պլանավորման</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w:t>
      </w:r>
      <w:r>
        <w:rPr>
          <w:rFonts w:ascii="GHEA Grapalat" w:hAnsi="GHEA Grapalat" w:cs="GHEA Grapalat"/>
          <w:sz w:val="24"/>
          <w:szCs w:val="24"/>
          <w:lang w:val="hy-AM"/>
        </w:rPr>
        <w:t>մոնիտորինգի</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կապիտալ ծրագրերի կատարման</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պետական գնումների իրականացման ծառայություն</w:t>
      </w:r>
      <w:r w:rsidRPr="00361751">
        <w:rPr>
          <w:rFonts w:ascii="GHEA Grapalat" w:hAnsi="GHEA Grapalat" w:cs="GHEA Grapalat"/>
          <w:sz w:val="24"/>
          <w:szCs w:val="24"/>
          <w:lang w:val="hy-AM"/>
        </w:rPr>
        <w:t xml:space="preserve">» միջոցառման մասով` </w:t>
      </w:r>
      <w:r w:rsidRPr="0070255A">
        <w:rPr>
          <w:rFonts w:ascii="GHEA Grapalat" w:hAnsi="GHEA Grapalat" w:cs="GHEA Grapalat"/>
          <w:sz w:val="24"/>
          <w:szCs w:val="24"/>
          <w:lang w:val="af-ZA"/>
        </w:rPr>
        <w:t>20</w:t>
      </w:r>
      <w:r>
        <w:rPr>
          <w:rFonts w:ascii="GHEA Grapalat" w:hAnsi="GHEA Grapalat" w:cs="GHEA Grapalat"/>
          <w:sz w:val="24"/>
          <w:szCs w:val="24"/>
          <w:lang w:val="hy-AM"/>
        </w:rPr>
        <w:t>23</w:t>
      </w:r>
      <w:r w:rsidRPr="0070255A">
        <w:rPr>
          <w:rFonts w:ascii="GHEA Grapalat" w:hAnsi="GHEA Grapalat" w:cs="GHEA Grapalat"/>
          <w:sz w:val="24"/>
          <w:szCs w:val="24"/>
          <w:lang w:val="af-ZA"/>
        </w:rPr>
        <w:t xml:space="preserve"> թվականին` </w:t>
      </w:r>
      <w:r w:rsidRPr="00094013">
        <w:rPr>
          <w:rFonts w:ascii="GHEA Grapalat" w:hAnsi="GHEA Grapalat" w:cs="GHEA Grapalat"/>
          <w:sz w:val="24"/>
          <w:szCs w:val="24"/>
          <w:lang w:val="af-ZA"/>
        </w:rPr>
        <w:t>593</w:t>
      </w:r>
      <w:r>
        <w:rPr>
          <w:rFonts w:ascii="GHEA Grapalat" w:hAnsi="GHEA Grapalat" w:cs="GHEA Grapalat"/>
          <w:sz w:val="24"/>
          <w:szCs w:val="24"/>
          <w:lang w:val="af-ZA"/>
        </w:rPr>
        <w:t>,498</w:t>
      </w:r>
      <w:r w:rsidRPr="0070255A">
        <w:rPr>
          <w:rFonts w:ascii="GHEA Grapalat" w:hAnsi="GHEA Grapalat" w:cs="GHEA Grapalat"/>
          <w:sz w:val="24"/>
          <w:szCs w:val="24"/>
          <w:lang w:val="af-ZA"/>
        </w:rPr>
        <w:t>.</w:t>
      </w:r>
      <w:r>
        <w:rPr>
          <w:rFonts w:ascii="GHEA Grapalat" w:hAnsi="GHEA Grapalat" w:cs="GHEA Grapalat"/>
          <w:sz w:val="24"/>
          <w:szCs w:val="24"/>
          <w:lang w:val="af-ZA"/>
        </w:rPr>
        <w:t>8</w:t>
      </w:r>
      <w:r w:rsidRPr="0070255A">
        <w:rPr>
          <w:rFonts w:ascii="GHEA Grapalat" w:hAnsi="GHEA Grapalat" w:cs="GHEA Grapalat"/>
          <w:sz w:val="24"/>
          <w:szCs w:val="24"/>
          <w:lang w:val="af-ZA"/>
        </w:rPr>
        <w:t xml:space="preserve"> հազ. ՀՀ դրամ</w:t>
      </w:r>
      <w:r>
        <w:rPr>
          <w:rFonts w:ascii="GHEA Grapalat" w:hAnsi="GHEA Grapalat" w:cs="GHEA Grapalat"/>
          <w:sz w:val="24"/>
          <w:szCs w:val="24"/>
          <w:lang w:val="hy-AM"/>
        </w:rPr>
        <w:t>,</w:t>
      </w:r>
      <w:r w:rsidRPr="00F47C04">
        <w:rPr>
          <w:rFonts w:ascii="GHEA Grapalat" w:hAnsi="GHEA Grapalat" w:cs="GHEA Grapalat"/>
          <w:sz w:val="24"/>
          <w:szCs w:val="24"/>
          <w:lang w:val="af-ZA"/>
        </w:rPr>
        <w:t xml:space="preserve"> </w:t>
      </w:r>
      <w:r w:rsidRPr="0070255A">
        <w:rPr>
          <w:rFonts w:ascii="GHEA Grapalat" w:hAnsi="GHEA Grapalat" w:cs="GHEA Grapalat"/>
          <w:sz w:val="24"/>
          <w:szCs w:val="24"/>
          <w:lang w:val="af-ZA"/>
        </w:rPr>
        <w:t>20</w:t>
      </w:r>
      <w:r>
        <w:rPr>
          <w:rFonts w:ascii="GHEA Grapalat" w:hAnsi="GHEA Grapalat" w:cs="GHEA Grapalat"/>
          <w:sz w:val="24"/>
          <w:szCs w:val="24"/>
          <w:lang w:val="hy-AM"/>
        </w:rPr>
        <w:t>24</w:t>
      </w:r>
      <w:r w:rsidRPr="0070255A">
        <w:rPr>
          <w:rFonts w:ascii="GHEA Grapalat" w:hAnsi="GHEA Grapalat" w:cs="GHEA Grapalat"/>
          <w:sz w:val="24"/>
          <w:szCs w:val="24"/>
          <w:lang w:val="af-ZA"/>
        </w:rPr>
        <w:t xml:space="preserve"> թվականին` </w:t>
      </w:r>
      <w:r w:rsidRPr="00102D4E">
        <w:rPr>
          <w:rFonts w:ascii="GHEA Grapalat" w:hAnsi="GHEA Grapalat" w:cs="GHEA Grapalat"/>
          <w:sz w:val="24"/>
          <w:szCs w:val="24"/>
          <w:lang w:val="af-ZA"/>
        </w:rPr>
        <w:t>598</w:t>
      </w:r>
      <w:r>
        <w:rPr>
          <w:rFonts w:ascii="GHEA Grapalat" w:hAnsi="GHEA Grapalat" w:cs="GHEA Grapalat"/>
          <w:sz w:val="24"/>
          <w:szCs w:val="24"/>
          <w:lang w:val="af-ZA"/>
        </w:rPr>
        <w:t>,917</w:t>
      </w:r>
      <w:r w:rsidRPr="0070255A">
        <w:rPr>
          <w:rFonts w:ascii="GHEA Grapalat" w:hAnsi="GHEA Grapalat" w:cs="GHEA Grapalat"/>
          <w:sz w:val="24"/>
          <w:szCs w:val="24"/>
          <w:lang w:val="af-ZA"/>
        </w:rPr>
        <w:t>.</w:t>
      </w:r>
      <w:r>
        <w:rPr>
          <w:rFonts w:ascii="GHEA Grapalat" w:hAnsi="GHEA Grapalat" w:cs="GHEA Grapalat"/>
          <w:sz w:val="24"/>
          <w:szCs w:val="24"/>
          <w:lang w:val="af-ZA"/>
        </w:rPr>
        <w:t>8</w:t>
      </w:r>
      <w:r w:rsidRPr="0070255A">
        <w:rPr>
          <w:rFonts w:ascii="GHEA Grapalat" w:hAnsi="GHEA Grapalat" w:cs="GHEA Grapalat"/>
          <w:sz w:val="24"/>
          <w:szCs w:val="24"/>
          <w:lang w:val="af-ZA"/>
        </w:rPr>
        <w:t xml:space="preserve"> հազ. ՀՀ դրամ</w:t>
      </w:r>
      <w:r>
        <w:rPr>
          <w:rFonts w:ascii="GHEA Grapalat" w:hAnsi="GHEA Grapalat" w:cs="GHEA Grapalat"/>
          <w:sz w:val="24"/>
          <w:szCs w:val="24"/>
          <w:lang w:val="hy-AM"/>
        </w:rPr>
        <w:t>,</w:t>
      </w:r>
    </w:p>
    <w:p w:rsidR="003E25E0" w:rsidRDefault="003E25E0" w:rsidP="00060A36">
      <w:pPr>
        <w:ind w:left="-567" w:firstLine="567"/>
        <w:jc w:val="both"/>
        <w:rPr>
          <w:rFonts w:ascii="GHEA Grapalat" w:hAnsi="GHEA Grapalat" w:cs="GHEA Grapalat"/>
          <w:b/>
          <w:sz w:val="24"/>
          <w:szCs w:val="24"/>
          <w:lang w:val="hy-AM"/>
        </w:rPr>
      </w:pPr>
    </w:p>
    <w:p w:rsidR="00203B46" w:rsidRPr="00060A36" w:rsidRDefault="00060A36" w:rsidP="00060A36">
      <w:pPr>
        <w:ind w:left="-567" w:firstLine="567"/>
        <w:jc w:val="both"/>
        <w:rPr>
          <w:rFonts w:ascii="Cambria Math" w:hAnsi="Cambria Math" w:cs="GHEA Grapalat"/>
          <w:b/>
          <w:sz w:val="24"/>
          <w:szCs w:val="24"/>
          <w:lang w:val="hy-AM"/>
        </w:rPr>
      </w:pPr>
      <w:r w:rsidRPr="00060A36">
        <w:rPr>
          <w:rFonts w:ascii="GHEA Grapalat" w:hAnsi="GHEA Grapalat" w:cs="GHEA Grapalat"/>
          <w:b/>
          <w:sz w:val="24"/>
          <w:szCs w:val="24"/>
          <w:lang w:val="hy-AM"/>
        </w:rPr>
        <w:t>Հայաստանի Հանրապետության կառավարության</w:t>
      </w:r>
      <w:r w:rsidR="003E25E0">
        <w:rPr>
          <w:rFonts w:ascii="GHEA Grapalat" w:hAnsi="GHEA Grapalat" w:cs="GHEA Grapalat"/>
          <w:b/>
          <w:sz w:val="24"/>
          <w:szCs w:val="24"/>
          <w:lang w:val="hy-AM"/>
        </w:rPr>
        <w:t xml:space="preserve"> 2021</w:t>
      </w:r>
      <w:r w:rsidRPr="00060A36">
        <w:rPr>
          <w:rFonts w:ascii="GHEA Grapalat" w:hAnsi="GHEA Grapalat" w:cs="GHEA Grapalat"/>
          <w:b/>
          <w:sz w:val="24"/>
          <w:szCs w:val="24"/>
          <w:lang w:val="hy-AM"/>
        </w:rPr>
        <w:t xml:space="preserve"> թվականի դեկտեմբերի </w:t>
      </w:r>
      <w:r w:rsidR="003E25E0">
        <w:rPr>
          <w:rFonts w:ascii="GHEA Grapalat" w:hAnsi="GHEA Grapalat" w:cs="GHEA Grapalat"/>
          <w:b/>
          <w:sz w:val="24"/>
          <w:szCs w:val="24"/>
          <w:lang w:val="hy-AM"/>
        </w:rPr>
        <w:t>23</w:t>
      </w:r>
      <w:r w:rsidRPr="00060A36">
        <w:rPr>
          <w:rFonts w:ascii="GHEA Grapalat" w:hAnsi="GHEA Grapalat" w:cs="GHEA Grapalat"/>
          <w:b/>
          <w:sz w:val="24"/>
          <w:szCs w:val="24"/>
          <w:lang w:val="hy-AM"/>
        </w:rPr>
        <w:t xml:space="preserve">-ի N </w:t>
      </w:r>
      <w:r w:rsidR="003E25E0">
        <w:rPr>
          <w:rFonts w:ascii="GHEA Grapalat" w:hAnsi="GHEA Grapalat" w:cs="GHEA Grapalat"/>
          <w:b/>
          <w:sz w:val="24"/>
          <w:szCs w:val="24"/>
          <w:lang w:val="hy-AM"/>
        </w:rPr>
        <w:t>2121</w:t>
      </w:r>
      <w:r w:rsidRPr="00060A36">
        <w:rPr>
          <w:rFonts w:ascii="GHEA Grapalat" w:hAnsi="GHEA Grapalat" w:cs="GHEA Grapalat"/>
          <w:b/>
          <w:sz w:val="24"/>
          <w:szCs w:val="24"/>
          <w:lang w:val="hy-AM"/>
        </w:rPr>
        <w:t xml:space="preserve">-Ն որոշմամբ նախատեսվել </w:t>
      </w:r>
      <w:r>
        <w:rPr>
          <w:rFonts w:cs="GHEA Grapalat"/>
          <w:b/>
          <w:sz w:val="24"/>
          <w:szCs w:val="24"/>
          <w:lang w:val="hy-AM"/>
        </w:rPr>
        <w:t>է</w:t>
      </w:r>
      <w:r w:rsidRPr="00060A36">
        <w:rPr>
          <w:rFonts w:ascii="Cambria Math" w:hAnsi="Cambria Math" w:cs="GHEA Grapalat"/>
          <w:b/>
          <w:sz w:val="24"/>
          <w:szCs w:val="24"/>
          <w:lang w:val="hy-AM"/>
        </w:rPr>
        <w:t>․</w:t>
      </w:r>
    </w:p>
    <w:p w:rsidR="00060A36" w:rsidRPr="000C2991" w:rsidRDefault="00060A36" w:rsidP="00060A36">
      <w:pPr>
        <w:ind w:left="-567" w:firstLine="567"/>
        <w:jc w:val="both"/>
        <w:rPr>
          <w:rFonts w:ascii="GHEA Grapalat" w:hAnsi="GHEA Grapalat" w:cs="GHEA Grapalat"/>
          <w:sz w:val="24"/>
          <w:szCs w:val="24"/>
          <w:lang w:val="hy-AM"/>
        </w:rPr>
      </w:pPr>
      <w:r w:rsidRPr="00361751">
        <w:rPr>
          <w:rFonts w:ascii="GHEA Grapalat" w:hAnsi="GHEA Grapalat" w:cs="GHEA Grapalat"/>
          <w:sz w:val="24"/>
          <w:szCs w:val="24"/>
          <w:lang w:val="hy-AM"/>
        </w:rPr>
        <w:t xml:space="preserve">«Նորմատիվատեխնիկական փաստաթղթերի մշակում (տեղայնացում)» միջոցառման մասով` </w:t>
      </w:r>
      <w:r w:rsidR="003E25E0">
        <w:rPr>
          <w:rFonts w:ascii="GHEA Grapalat" w:hAnsi="GHEA Grapalat" w:cs="GHEA Grapalat"/>
          <w:sz w:val="24"/>
          <w:szCs w:val="24"/>
          <w:lang w:val="hy-AM"/>
        </w:rPr>
        <w:t>110</w:t>
      </w:r>
      <w:r w:rsidRPr="00361751">
        <w:rPr>
          <w:rFonts w:ascii="GHEA Grapalat" w:hAnsi="GHEA Grapalat" w:cs="GHEA Grapalat"/>
          <w:sz w:val="24"/>
          <w:szCs w:val="24"/>
          <w:lang w:val="hy-AM"/>
        </w:rPr>
        <w:t>,</w:t>
      </w:r>
      <w:r w:rsidR="003E25E0">
        <w:rPr>
          <w:rFonts w:ascii="GHEA Grapalat" w:hAnsi="GHEA Grapalat" w:cs="GHEA Grapalat"/>
          <w:sz w:val="24"/>
          <w:szCs w:val="24"/>
          <w:lang w:val="hy-AM"/>
        </w:rPr>
        <w:t>37</w:t>
      </w:r>
      <w:r w:rsidRPr="00361751">
        <w:rPr>
          <w:rFonts w:ascii="GHEA Grapalat" w:hAnsi="GHEA Grapalat" w:cs="GHEA Grapalat"/>
          <w:sz w:val="24"/>
          <w:szCs w:val="24"/>
          <w:lang w:val="hy-AM"/>
        </w:rPr>
        <w:t>5.0 հազ. ՀՀ դրամ</w:t>
      </w:r>
      <w:r>
        <w:rPr>
          <w:rFonts w:ascii="GHEA Grapalat" w:hAnsi="GHEA Grapalat" w:cs="GHEA Grapalat"/>
          <w:sz w:val="24"/>
          <w:szCs w:val="24"/>
          <w:lang w:val="hy-AM"/>
        </w:rPr>
        <w:t>,</w:t>
      </w:r>
    </w:p>
    <w:p w:rsidR="00060A36" w:rsidRPr="00361751" w:rsidRDefault="00060A36" w:rsidP="00060A36">
      <w:pPr>
        <w:ind w:left="-567" w:firstLine="567"/>
        <w:jc w:val="both"/>
        <w:rPr>
          <w:rFonts w:ascii="GHEA Grapalat" w:hAnsi="GHEA Grapalat" w:cs="GHEA Grapalat"/>
          <w:sz w:val="24"/>
          <w:szCs w:val="24"/>
          <w:lang w:val="hy-AM"/>
        </w:rPr>
      </w:pPr>
      <w:r w:rsidRPr="00361751">
        <w:rPr>
          <w:rFonts w:ascii="GHEA Grapalat" w:hAnsi="GHEA Grapalat" w:cs="GHEA Grapalat"/>
          <w:sz w:val="24"/>
          <w:szCs w:val="24"/>
          <w:lang w:val="hy-AM"/>
        </w:rPr>
        <w:t xml:space="preserve">«Միկրոռեգիոնալ մակարդակի համակցված տարածական պլանավորման փաստաթղթերի մշակում» միջոցառման մասով`  </w:t>
      </w:r>
      <w:r w:rsidR="003E25E0">
        <w:rPr>
          <w:rFonts w:ascii="GHEA Grapalat" w:hAnsi="GHEA Grapalat" w:cs="GHEA Grapalat"/>
          <w:sz w:val="24"/>
          <w:szCs w:val="24"/>
          <w:lang w:val="hy-AM"/>
        </w:rPr>
        <w:t>464</w:t>
      </w:r>
      <w:r w:rsidRPr="00361751">
        <w:rPr>
          <w:rFonts w:ascii="GHEA Grapalat" w:hAnsi="GHEA Grapalat" w:cs="GHEA Grapalat"/>
          <w:sz w:val="24"/>
          <w:szCs w:val="24"/>
          <w:lang w:val="hy-AM"/>
        </w:rPr>
        <w:t>,</w:t>
      </w:r>
      <w:r w:rsidR="003E25E0">
        <w:rPr>
          <w:rFonts w:ascii="GHEA Grapalat" w:hAnsi="GHEA Grapalat" w:cs="GHEA Grapalat"/>
          <w:sz w:val="24"/>
          <w:szCs w:val="24"/>
          <w:lang w:val="hy-AM"/>
        </w:rPr>
        <w:t>684</w:t>
      </w:r>
      <w:r w:rsidRPr="00361751">
        <w:rPr>
          <w:rFonts w:ascii="GHEA Grapalat" w:hAnsi="GHEA Grapalat" w:cs="GHEA Grapalat"/>
          <w:sz w:val="24"/>
          <w:szCs w:val="24"/>
          <w:lang w:val="hy-AM"/>
        </w:rPr>
        <w:t xml:space="preserve">.0 հազ. ՀՀ դրամ, </w:t>
      </w:r>
    </w:p>
    <w:p w:rsidR="00060A36" w:rsidRDefault="00060A36" w:rsidP="00060A36">
      <w:pPr>
        <w:ind w:left="-567" w:firstLine="567"/>
        <w:jc w:val="both"/>
        <w:rPr>
          <w:rFonts w:ascii="GHEA Grapalat" w:hAnsi="GHEA Grapalat" w:cs="GHEA Grapalat"/>
          <w:sz w:val="24"/>
          <w:szCs w:val="24"/>
          <w:lang w:val="hy-AM"/>
        </w:rPr>
      </w:pP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Քաղաքաշինության և ճարտարապետության բնագավառում պետական քաղաքականության մշակման</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իրականացման</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համակարգման</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պլանավորման</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w:t>
      </w:r>
      <w:r>
        <w:rPr>
          <w:rFonts w:ascii="GHEA Grapalat" w:hAnsi="GHEA Grapalat" w:cs="GHEA Grapalat"/>
          <w:sz w:val="24"/>
          <w:szCs w:val="24"/>
          <w:lang w:val="hy-AM"/>
        </w:rPr>
        <w:t>մոնիտորինգի</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կապիտալ ծրագրերի կատարման</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պետական գնումների իրականացման ծառայություն</w:t>
      </w:r>
      <w:r w:rsidRPr="00361751">
        <w:rPr>
          <w:rFonts w:ascii="GHEA Grapalat" w:hAnsi="GHEA Grapalat" w:cs="GHEA Grapalat"/>
          <w:sz w:val="24"/>
          <w:szCs w:val="24"/>
          <w:lang w:val="hy-AM"/>
        </w:rPr>
        <w:t xml:space="preserve">» միջոցառման մասով` </w:t>
      </w:r>
      <w:r w:rsidR="003E25E0">
        <w:rPr>
          <w:rFonts w:ascii="GHEA Grapalat" w:hAnsi="GHEA Grapalat" w:cs="GHEA Grapalat"/>
          <w:sz w:val="24"/>
          <w:szCs w:val="24"/>
          <w:lang w:val="hy-AM"/>
        </w:rPr>
        <w:t>588,133</w:t>
      </w:r>
      <w:r w:rsidR="003E25E0" w:rsidRPr="003E25E0">
        <w:rPr>
          <w:rFonts w:ascii="Cambria Math" w:hAnsi="Cambria Math" w:cs="Cambria Math"/>
          <w:sz w:val="24"/>
          <w:szCs w:val="24"/>
          <w:lang w:val="hy-AM"/>
        </w:rPr>
        <w:t>․</w:t>
      </w:r>
      <w:r w:rsidR="003E25E0" w:rsidRPr="003E25E0">
        <w:rPr>
          <w:rFonts w:ascii="GHEA Grapalat" w:hAnsi="GHEA Grapalat" w:cs="GHEA Grapalat"/>
          <w:sz w:val="24"/>
          <w:szCs w:val="24"/>
          <w:lang w:val="hy-AM"/>
        </w:rPr>
        <w:t>5</w:t>
      </w:r>
      <w:r w:rsidRPr="00361751">
        <w:rPr>
          <w:rFonts w:ascii="GHEA Grapalat" w:hAnsi="GHEA Grapalat" w:cs="GHEA Grapalat"/>
          <w:sz w:val="24"/>
          <w:szCs w:val="24"/>
          <w:lang w:val="hy-AM"/>
        </w:rPr>
        <w:t xml:space="preserve"> հազ. ՀՀ դրամ</w:t>
      </w:r>
      <w:r w:rsidR="00361751" w:rsidRPr="00D16C36">
        <w:rPr>
          <w:rFonts w:ascii="GHEA Grapalat" w:hAnsi="GHEA Grapalat" w:cs="GHEA Grapalat"/>
          <w:sz w:val="24"/>
          <w:szCs w:val="24"/>
          <w:lang w:val="hy-AM"/>
        </w:rPr>
        <w:t>,</w:t>
      </w:r>
    </w:p>
    <w:p w:rsidR="003E25E0" w:rsidRPr="00D16C36" w:rsidRDefault="003E25E0" w:rsidP="003E25E0">
      <w:pPr>
        <w:ind w:left="-567" w:firstLine="567"/>
        <w:jc w:val="both"/>
        <w:rPr>
          <w:rFonts w:ascii="GHEA Grapalat" w:hAnsi="GHEA Grapalat" w:cs="GHEA Grapalat"/>
          <w:sz w:val="24"/>
          <w:szCs w:val="24"/>
          <w:lang w:val="hy-AM"/>
        </w:rPr>
      </w:pPr>
      <w:r w:rsidRPr="00361751">
        <w:rPr>
          <w:rFonts w:ascii="GHEA Grapalat" w:hAnsi="GHEA Grapalat" w:cs="GHEA Grapalat"/>
          <w:sz w:val="24"/>
          <w:szCs w:val="24"/>
          <w:lang w:val="hy-AM"/>
        </w:rPr>
        <w:lastRenderedPageBreak/>
        <w:t>«</w:t>
      </w:r>
      <w:r w:rsidRPr="003E25E0">
        <w:rPr>
          <w:rFonts w:ascii="GHEA Grapalat" w:hAnsi="GHEA Grapalat" w:cs="GHEA Grapalat"/>
          <w:sz w:val="24"/>
          <w:szCs w:val="24"/>
          <w:lang w:val="hy-AM"/>
        </w:rPr>
        <w:t>Քաղաքաշինության բնագավառում պետական ծրագրերի իրականացման ապահովում</w:t>
      </w:r>
      <w:r w:rsidRPr="00361751">
        <w:rPr>
          <w:rFonts w:ascii="GHEA Grapalat" w:hAnsi="GHEA Grapalat" w:cs="GHEA Grapalat"/>
          <w:sz w:val="24"/>
          <w:szCs w:val="24"/>
          <w:lang w:val="hy-AM"/>
        </w:rPr>
        <w:t xml:space="preserve">» միջոցառման մասով` </w:t>
      </w:r>
      <w:r w:rsidRPr="003E25E0">
        <w:rPr>
          <w:rFonts w:ascii="GHEA Grapalat" w:hAnsi="GHEA Grapalat" w:cs="GHEA Grapalat"/>
          <w:sz w:val="24"/>
          <w:szCs w:val="24"/>
          <w:lang w:val="hy-AM"/>
        </w:rPr>
        <w:t>420</w:t>
      </w:r>
      <w:r>
        <w:rPr>
          <w:rFonts w:ascii="GHEA Grapalat" w:hAnsi="GHEA Grapalat" w:cs="GHEA Grapalat"/>
          <w:sz w:val="24"/>
          <w:szCs w:val="24"/>
          <w:lang w:val="hy-AM"/>
        </w:rPr>
        <w:t>,</w:t>
      </w:r>
      <w:r w:rsidRPr="003E25E0">
        <w:rPr>
          <w:rFonts w:ascii="GHEA Grapalat" w:hAnsi="GHEA Grapalat" w:cs="GHEA Grapalat"/>
          <w:sz w:val="24"/>
          <w:szCs w:val="24"/>
          <w:lang w:val="hy-AM"/>
        </w:rPr>
        <w:t>783</w:t>
      </w:r>
      <w:r>
        <w:rPr>
          <w:rFonts w:ascii="Cambria Math" w:hAnsi="Cambria Math" w:cs="GHEA Grapalat"/>
          <w:sz w:val="24"/>
          <w:szCs w:val="24"/>
          <w:lang w:val="hy-AM"/>
        </w:rPr>
        <w:t>․</w:t>
      </w:r>
      <w:r w:rsidRPr="003E25E0">
        <w:rPr>
          <w:rFonts w:ascii="GHEA Grapalat" w:hAnsi="GHEA Grapalat" w:cs="GHEA Grapalat"/>
          <w:sz w:val="24"/>
          <w:szCs w:val="24"/>
          <w:lang w:val="hy-AM"/>
        </w:rPr>
        <w:t>2</w:t>
      </w:r>
      <w:r w:rsidRPr="00361751">
        <w:rPr>
          <w:rFonts w:ascii="GHEA Grapalat" w:hAnsi="GHEA Grapalat" w:cs="GHEA Grapalat"/>
          <w:sz w:val="24"/>
          <w:szCs w:val="24"/>
          <w:lang w:val="hy-AM"/>
        </w:rPr>
        <w:t xml:space="preserve"> հազ. ՀՀ դրամ</w:t>
      </w:r>
      <w:r w:rsidRPr="00D16C36">
        <w:rPr>
          <w:rFonts w:ascii="GHEA Grapalat" w:hAnsi="GHEA Grapalat" w:cs="GHEA Grapalat"/>
          <w:sz w:val="24"/>
          <w:szCs w:val="24"/>
          <w:lang w:val="hy-AM"/>
        </w:rPr>
        <w:t>,</w:t>
      </w:r>
    </w:p>
    <w:p w:rsidR="00361751" w:rsidRDefault="00361751" w:rsidP="00361751">
      <w:pPr>
        <w:pStyle w:val="FootnoteText"/>
        <w:ind w:firstLine="425"/>
        <w:rPr>
          <w:rFonts w:asciiTheme="minorHAnsi" w:eastAsiaTheme="minorEastAsia" w:hAnsiTheme="minorHAnsi" w:cs="GHEA Grapalat"/>
          <w:b w:val="0"/>
          <w:bCs w:val="0"/>
        </w:rPr>
      </w:pPr>
      <w:r w:rsidRPr="00361751">
        <w:rPr>
          <w:rFonts w:eastAsiaTheme="minorEastAsia" w:cs="GHEA Grapalat"/>
          <w:b w:val="0"/>
          <w:bCs w:val="0"/>
        </w:rPr>
        <w:t>«Քաղաքաշինության կոմիտեի կարողությունների զարգացում և տեխնիկական հագեցվածության ապահովում»</w:t>
      </w:r>
      <w:r w:rsidRPr="00D16C36">
        <w:rPr>
          <w:rFonts w:eastAsiaTheme="minorEastAsia" w:cs="GHEA Grapalat"/>
          <w:b w:val="0"/>
          <w:bCs w:val="0"/>
        </w:rPr>
        <w:t xml:space="preserve"> միջոցառման մասով` </w:t>
      </w:r>
      <w:r w:rsidR="003E25E0">
        <w:rPr>
          <w:rFonts w:eastAsiaTheme="minorEastAsia" w:cs="GHEA Grapalat"/>
          <w:b w:val="0"/>
          <w:bCs w:val="0"/>
        </w:rPr>
        <w:t>1,155</w:t>
      </w:r>
      <w:r w:rsidRPr="00D16C36">
        <w:rPr>
          <w:rFonts w:eastAsiaTheme="minorEastAsia" w:cs="GHEA Grapalat"/>
          <w:b w:val="0"/>
          <w:bCs w:val="0"/>
        </w:rPr>
        <w:t>.</w:t>
      </w:r>
      <w:r w:rsidR="00D16C36" w:rsidRPr="00D16C36">
        <w:rPr>
          <w:rFonts w:eastAsiaTheme="minorEastAsia" w:cs="GHEA Grapalat"/>
          <w:b w:val="0"/>
          <w:bCs w:val="0"/>
        </w:rPr>
        <w:t>0</w:t>
      </w:r>
      <w:r w:rsidRPr="00D16C36">
        <w:rPr>
          <w:rFonts w:eastAsiaTheme="minorEastAsia" w:cs="GHEA Grapalat"/>
          <w:b w:val="0"/>
          <w:bCs w:val="0"/>
        </w:rPr>
        <w:t xml:space="preserve"> հազ. ՀՀ դրամ</w:t>
      </w:r>
      <w:r w:rsidR="00D16C36">
        <w:rPr>
          <w:rFonts w:asciiTheme="minorHAnsi" w:eastAsiaTheme="minorEastAsia" w:hAnsiTheme="minorHAnsi" w:cs="GHEA Grapalat"/>
          <w:b w:val="0"/>
          <w:bCs w:val="0"/>
        </w:rPr>
        <w:t>,</w:t>
      </w:r>
    </w:p>
    <w:p w:rsidR="00B90752" w:rsidRDefault="00B90752" w:rsidP="00361751">
      <w:pPr>
        <w:pStyle w:val="FootnoteText"/>
        <w:ind w:firstLine="425"/>
        <w:rPr>
          <w:rFonts w:asciiTheme="minorHAnsi" w:eastAsiaTheme="minorEastAsia" w:hAnsiTheme="minorHAnsi" w:cs="GHEA Grapalat"/>
          <w:b w:val="0"/>
          <w:bCs w:val="0"/>
        </w:rPr>
      </w:pPr>
    </w:p>
    <w:p w:rsidR="00B90752" w:rsidRDefault="00B90752" w:rsidP="00361751">
      <w:pPr>
        <w:pStyle w:val="FootnoteText"/>
        <w:ind w:firstLine="425"/>
        <w:rPr>
          <w:rFonts w:asciiTheme="minorHAnsi" w:eastAsiaTheme="minorEastAsia" w:hAnsiTheme="minorHAnsi" w:cs="GHEA Grapalat"/>
          <w:b w:val="0"/>
          <w:bCs w:val="0"/>
        </w:rPr>
      </w:pPr>
    </w:p>
    <w:p w:rsidR="00060A36" w:rsidRDefault="00060A36" w:rsidP="00A41133">
      <w:pPr>
        <w:ind w:left="-567" w:firstLine="567"/>
        <w:jc w:val="center"/>
        <w:rPr>
          <w:rFonts w:ascii="GHEA Grapalat" w:hAnsi="GHEA Grapalat"/>
          <w:sz w:val="24"/>
          <w:szCs w:val="24"/>
          <w:lang w:val="hy-AM"/>
        </w:rPr>
      </w:pPr>
    </w:p>
    <w:p w:rsidR="00203B46" w:rsidRPr="00203B46" w:rsidRDefault="00203B46" w:rsidP="002F4398">
      <w:pPr>
        <w:ind w:left="-567" w:firstLine="567"/>
        <w:jc w:val="center"/>
        <w:rPr>
          <w:rFonts w:ascii="GHEA Grapalat" w:hAnsi="GHEA Grapalat" w:cs="GHEA Grapalat"/>
          <w:b/>
          <w:sz w:val="24"/>
          <w:szCs w:val="24"/>
          <w:u w:val="single"/>
          <w:lang w:val="hy-AM"/>
        </w:rPr>
      </w:pPr>
      <w:r w:rsidRPr="00203B46">
        <w:rPr>
          <w:rFonts w:ascii="GHEA Grapalat" w:hAnsi="GHEA Grapalat" w:cs="Arial"/>
          <w:b/>
          <w:sz w:val="24"/>
          <w:szCs w:val="24"/>
          <w:u w:val="single"/>
          <w:lang w:val="af-ZA"/>
        </w:rPr>
        <w:t>«</w:t>
      </w:r>
      <w:r w:rsidRPr="00203B46">
        <w:rPr>
          <w:rFonts w:ascii="GHEA Grapalat" w:hAnsi="GHEA Grapalat" w:cs="GHEA Grapalat"/>
          <w:b/>
          <w:sz w:val="24"/>
          <w:szCs w:val="24"/>
          <w:u w:val="single"/>
          <w:lang w:val="af-ZA"/>
        </w:rPr>
        <w:t>Միկրոռեգիոնալ մակարդակի համակցված տարածական պլանավորման փաստաթղթերի մշակում</w:t>
      </w:r>
      <w:r w:rsidRPr="00203B46">
        <w:rPr>
          <w:rFonts w:ascii="GHEA Grapalat" w:hAnsi="GHEA Grapalat" w:cs="Arial"/>
          <w:b/>
          <w:sz w:val="24"/>
          <w:szCs w:val="24"/>
          <w:u w:val="single"/>
          <w:lang w:val="af-ZA"/>
        </w:rPr>
        <w:t>»</w:t>
      </w:r>
      <w:r w:rsidR="00030A04">
        <w:rPr>
          <w:rFonts w:ascii="GHEA Grapalat" w:hAnsi="GHEA Grapalat" w:cs="Arial"/>
          <w:b/>
          <w:sz w:val="24"/>
          <w:szCs w:val="24"/>
          <w:u w:val="single"/>
          <w:lang w:val="hy-AM"/>
        </w:rPr>
        <w:t xml:space="preserve"> միջոցառման</w:t>
      </w:r>
      <w:r w:rsidRPr="00203B46">
        <w:rPr>
          <w:rFonts w:ascii="GHEA Grapalat" w:hAnsi="GHEA Grapalat" w:cs="Arial"/>
          <w:b/>
          <w:sz w:val="24"/>
          <w:szCs w:val="24"/>
          <w:u w:val="single"/>
          <w:lang w:val="hy-AM"/>
        </w:rPr>
        <w:t xml:space="preserve"> մասով</w:t>
      </w:r>
      <w:r w:rsidRPr="00203B46">
        <w:rPr>
          <w:rFonts w:ascii="Cambria Math" w:hAnsi="Cambria Math" w:cs="Cambria Math"/>
          <w:b/>
          <w:sz w:val="24"/>
          <w:szCs w:val="24"/>
          <w:u w:val="single"/>
          <w:lang w:val="hy-AM"/>
        </w:rPr>
        <w:t>․</w:t>
      </w:r>
    </w:p>
    <w:p w:rsidR="00B03C1B" w:rsidRDefault="00B03C1B" w:rsidP="002F4398">
      <w:pPr>
        <w:spacing w:after="0"/>
        <w:ind w:left="-567" w:firstLine="567"/>
        <w:jc w:val="both"/>
        <w:rPr>
          <w:rFonts w:ascii="GHEA Grapalat" w:hAnsi="GHEA Grapalat"/>
          <w:sz w:val="24"/>
          <w:szCs w:val="24"/>
          <w:lang w:val="hy-AM"/>
        </w:rPr>
      </w:pPr>
    </w:p>
    <w:p w:rsidR="00781100" w:rsidRPr="00781100" w:rsidRDefault="00781100" w:rsidP="00094013">
      <w:pPr>
        <w:spacing w:after="160" w:line="259" w:lineRule="auto"/>
        <w:ind w:left="-567" w:right="180" w:firstLine="567"/>
        <w:jc w:val="both"/>
        <w:rPr>
          <w:rFonts w:ascii="GHEA Grapalat" w:eastAsia="Sylfaen" w:hAnsi="GHEA Grapalat" w:cs="Sylfaen"/>
          <w:sz w:val="24"/>
          <w:szCs w:val="24"/>
          <w:lang w:val="hy-AM"/>
        </w:rPr>
      </w:pPr>
      <w:r w:rsidRPr="00781100">
        <w:rPr>
          <w:rFonts w:ascii="GHEA Grapalat" w:eastAsia="Sylfaen" w:hAnsi="GHEA Grapalat" w:cs="Sylfaen"/>
          <w:sz w:val="24"/>
          <w:szCs w:val="24"/>
          <w:lang w:val="hy-AM"/>
        </w:rPr>
        <w:t xml:space="preserve">Համաձայն </w:t>
      </w:r>
      <w:r w:rsidRPr="00781100">
        <w:rPr>
          <w:rFonts w:ascii="GHEA Grapalat" w:eastAsia="Sylfaen" w:hAnsi="GHEA Grapalat" w:cs="Sylfaen"/>
          <w:sz w:val="24"/>
          <w:lang w:val="hy-AM"/>
        </w:rPr>
        <w:t></w:t>
      </w:r>
      <w:r w:rsidRPr="00781100">
        <w:rPr>
          <w:rFonts w:ascii="GHEA Grapalat" w:eastAsia="Sylfaen" w:hAnsi="GHEA Grapalat" w:cs="Sylfaen"/>
          <w:sz w:val="24"/>
          <w:szCs w:val="24"/>
          <w:lang w:val="hy-AM"/>
        </w:rPr>
        <w:t>Քաղաքաշինության մասին</w:t>
      </w:r>
      <w:r w:rsidRPr="00781100">
        <w:rPr>
          <w:rFonts w:ascii="GHEA Grapalat" w:eastAsia="Sylfaen" w:hAnsi="GHEA Grapalat" w:cs="Sylfaen"/>
          <w:sz w:val="24"/>
          <w:lang w:val="hy-AM"/>
        </w:rPr>
        <w:t>»</w:t>
      </w:r>
      <w:r w:rsidRPr="00781100">
        <w:rPr>
          <w:rFonts w:ascii="GHEA Grapalat" w:eastAsia="Sylfaen" w:hAnsi="GHEA Grapalat" w:cs="Sylfaen"/>
          <w:sz w:val="24"/>
          <w:szCs w:val="24"/>
          <w:lang w:val="hy-AM"/>
        </w:rPr>
        <w:t xml:space="preserve"> ՀՀ օրենքի` հանրապետության տարածական զարգացման հիմնախնդիրներն ու դրանց լուծմանը նպատակաուղղված միջոցառումներն ամրագրվում են տարածական զարգացման հենքը հանդիսացող ազգային, ռեգիոնալ, միկրոռեգիոնալ և տեղական մակարդակների պլանավորման փաստաթղթերով:</w:t>
      </w:r>
    </w:p>
    <w:p w:rsidR="00781100" w:rsidRPr="00781100" w:rsidRDefault="00781100" w:rsidP="00094013">
      <w:pPr>
        <w:spacing w:after="160" w:line="259" w:lineRule="auto"/>
        <w:ind w:left="-567" w:right="180" w:firstLine="567"/>
        <w:jc w:val="both"/>
        <w:rPr>
          <w:rFonts w:ascii="GHEA Grapalat" w:eastAsia="Sylfaen" w:hAnsi="GHEA Grapalat" w:cs="Sylfaen"/>
          <w:sz w:val="24"/>
          <w:szCs w:val="24"/>
          <w:lang w:val="hy-AM"/>
        </w:rPr>
      </w:pPr>
      <w:r w:rsidRPr="00781100">
        <w:rPr>
          <w:rFonts w:ascii="GHEA Grapalat" w:eastAsia="Sylfaen" w:hAnsi="GHEA Grapalat" w:cs="Sylfaen"/>
          <w:sz w:val="24"/>
          <w:szCs w:val="24"/>
          <w:lang w:val="hy-AM"/>
        </w:rPr>
        <w:t>Տեղական և միկրոռեգիոնալ մակարդակի տարածական պլանավորման փաստաթղթերը մշակվում են ՀՀ կառավարության 2011 թվականի դեկտեմբերի 29-ի                       N 1920-Ն որոշմամբ հաստատված կարգի դրույթներին համապատասխան, որը (կարգը) նպատակաուղղված է ՀՀ համայնքներում քաղաքաշինական ծրագրային փաստաթղթերի մշակման ու հաստատման գործառույթների պարզեցմանը, հստակեցմանը` բնակավայրերի անվտանգ և բնականոն զարգացումն ապահովող մեխանիզմների ամրագրման միջոցով:</w:t>
      </w:r>
    </w:p>
    <w:p w:rsidR="00781100" w:rsidRPr="00781100" w:rsidRDefault="00781100" w:rsidP="00094013">
      <w:pPr>
        <w:spacing w:after="160" w:line="259" w:lineRule="auto"/>
        <w:ind w:left="-567" w:right="180" w:firstLine="567"/>
        <w:jc w:val="both"/>
        <w:rPr>
          <w:rFonts w:ascii="GHEA Grapalat" w:eastAsia="Sylfaen" w:hAnsi="GHEA Grapalat" w:cs="Sylfaen"/>
          <w:sz w:val="24"/>
          <w:szCs w:val="24"/>
          <w:lang w:val="hy-AM"/>
        </w:rPr>
      </w:pPr>
      <w:r w:rsidRPr="00781100">
        <w:rPr>
          <w:rFonts w:ascii="GHEA Grapalat" w:eastAsia="Sylfaen" w:hAnsi="GHEA Grapalat" w:cs="Sylfaen"/>
          <w:sz w:val="24"/>
          <w:szCs w:val="24"/>
          <w:lang w:val="hy-AM"/>
        </w:rPr>
        <w:t xml:space="preserve">ՀՀ կառավարության որդեգրած` համայնքների խոշորացման քաղաքականության իրագործմանն ուղղված քայլերի հետ զուգընթաց համայնքների քաղաքաշինական ծրագրային փաստաթղթերի մշակման գործընթացը նույնպես համապատասխանեցվել է նոր ստեղծվող խոշորացված համայնքային միավորներին և ըստ այդմ նախատեսվում է վերջիններիս համար մշակել միկրոռեգիոնալ մակարդակի (համակցված տարածական պլանավորման) փաստաթղթեր: </w:t>
      </w:r>
    </w:p>
    <w:p w:rsidR="00781100" w:rsidRPr="00781100" w:rsidRDefault="00781100" w:rsidP="00094013">
      <w:pPr>
        <w:spacing w:after="160" w:line="259" w:lineRule="auto"/>
        <w:ind w:left="-567" w:firstLine="567"/>
        <w:jc w:val="both"/>
        <w:rPr>
          <w:rFonts w:ascii="GHEA Grapalat" w:eastAsia="Sylfaen" w:hAnsi="GHEA Grapalat" w:cs="Sylfaen"/>
          <w:sz w:val="24"/>
          <w:szCs w:val="24"/>
          <w:lang w:val="hy-AM"/>
        </w:rPr>
      </w:pPr>
      <w:r w:rsidRPr="00781100">
        <w:rPr>
          <w:rFonts w:ascii="GHEA Grapalat" w:eastAsia="Sylfaen" w:hAnsi="GHEA Grapalat" w:cs="Sylfaen"/>
          <w:sz w:val="24"/>
          <w:szCs w:val="24"/>
          <w:lang w:val="hy-AM"/>
        </w:rPr>
        <w:t>Վերջին երկու տարիների ընթացքում մշակվել և հաստատվել են մի շարք իրավական ակտեր, այդ թվում`</w:t>
      </w:r>
    </w:p>
    <w:p w:rsidR="00781100" w:rsidRPr="00781100" w:rsidRDefault="00781100" w:rsidP="00094013">
      <w:pPr>
        <w:tabs>
          <w:tab w:val="left" w:pos="360"/>
          <w:tab w:val="left" w:pos="720"/>
          <w:tab w:val="left" w:pos="990"/>
        </w:tabs>
        <w:spacing w:after="160" w:line="259" w:lineRule="auto"/>
        <w:ind w:left="-567" w:firstLine="567"/>
        <w:jc w:val="both"/>
        <w:rPr>
          <w:rFonts w:ascii="GHEA Grapalat" w:eastAsia="Sylfaen" w:hAnsi="GHEA Grapalat" w:cs="Sylfaen"/>
          <w:sz w:val="24"/>
          <w:szCs w:val="24"/>
          <w:lang w:val="hy-AM"/>
        </w:rPr>
      </w:pPr>
      <w:r w:rsidRPr="00781100">
        <w:rPr>
          <w:rFonts w:ascii="GHEA Grapalat" w:eastAsia="Sylfaen" w:hAnsi="GHEA Grapalat" w:cs="Sylfaen"/>
          <w:color w:val="0000FF"/>
          <w:sz w:val="24"/>
          <w:szCs w:val="24"/>
          <w:lang w:val="hy-AM"/>
        </w:rPr>
        <w:tab/>
      </w:r>
      <w:r w:rsidRPr="00781100">
        <w:rPr>
          <w:rFonts w:ascii="GHEA Grapalat" w:eastAsia="Sylfaen" w:hAnsi="GHEA Grapalat" w:cs="Sylfaen"/>
          <w:sz w:val="24"/>
          <w:szCs w:val="24"/>
          <w:lang w:val="hy-AM"/>
        </w:rPr>
        <w:t xml:space="preserve">- ՀՀ կառավարության </w:t>
      </w:r>
      <w:r w:rsidRPr="00781100">
        <w:rPr>
          <w:rFonts w:ascii="GHEA Grapalat" w:eastAsia="Sylfaen" w:hAnsi="GHEA Grapalat" w:cs="Sylfaen"/>
          <w:sz w:val="24"/>
          <w:szCs w:val="24"/>
          <w:shd w:val="clear" w:color="auto" w:fill="FFFFFF"/>
          <w:lang w:val="hy-AM"/>
        </w:rPr>
        <w:t>2016 թվականի օգոստոսի 18-ի N 855-Ն</w:t>
      </w:r>
      <w:r w:rsidRPr="00781100">
        <w:rPr>
          <w:rFonts w:ascii="GHEA Grapalat" w:eastAsia="Sylfaen" w:hAnsi="GHEA Grapalat" w:cs="Sylfaen"/>
          <w:sz w:val="24"/>
          <w:szCs w:val="24"/>
          <w:lang w:val="hy-AM"/>
        </w:rPr>
        <w:t xml:space="preserve"> որոշմամբ հաստատվել է «Հայաստանի Հանրապետության կառավարության 2003 թվականի օգոստոսի 8-ի N 997-Ն և Հայաստանի Հանրապետության կառավարության 2011 թվականի դեկտեմբերի 29-ի N 1920-Ն որոշումներում փոփոխություններ և լրացումներ կատարելու մասին» որոշումը, որում ներկայացված է միկրոռեգիոնալ մակարդակի` համակցված տարածական պլանավորման փաստաթղթերի մշակման ընթացակարգը: </w:t>
      </w:r>
    </w:p>
    <w:p w:rsidR="00781100" w:rsidRPr="00781100" w:rsidRDefault="00781100" w:rsidP="00094013">
      <w:pPr>
        <w:tabs>
          <w:tab w:val="left" w:pos="360"/>
        </w:tabs>
        <w:spacing w:after="160" w:line="259" w:lineRule="auto"/>
        <w:ind w:left="-567" w:firstLine="567"/>
        <w:jc w:val="both"/>
        <w:rPr>
          <w:rFonts w:ascii="GHEA Grapalat" w:eastAsia="Sylfaen" w:hAnsi="GHEA Grapalat" w:cs="Sylfaen"/>
          <w:sz w:val="24"/>
          <w:szCs w:val="24"/>
          <w:lang w:val="hy-AM"/>
        </w:rPr>
      </w:pPr>
      <w:r w:rsidRPr="00781100">
        <w:rPr>
          <w:rFonts w:ascii="GHEA Grapalat" w:eastAsia="Sylfaen" w:hAnsi="GHEA Grapalat" w:cs="Sylfaen"/>
          <w:color w:val="0000FF"/>
          <w:sz w:val="24"/>
          <w:szCs w:val="24"/>
          <w:lang w:val="hy-AM"/>
        </w:rPr>
        <w:tab/>
      </w:r>
      <w:r w:rsidRPr="00781100">
        <w:rPr>
          <w:rFonts w:ascii="GHEA Grapalat" w:eastAsia="Sylfaen" w:hAnsi="GHEA Grapalat" w:cs="Sylfaen"/>
          <w:sz w:val="24"/>
          <w:szCs w:val="24"/>
          <w:lang w:val="hy-AM"/>
        </w:rPr>
        <w:t xml:space="preserve">- ՀՀ կառավարության 2017 թվականի դեկտեմբերի 14-ի N1645-Ն որոշմամբ ամբողջովին վերանայվել է Հայաստանի Հանրապետության կառավարության 2011 թվականի </w:t>
      </w:r>
      <w:r w:rsidRPr="00781100">
        <w:rPr>
          <w:rFonts w:ascii="GHEA Grapalat" w:eastAsia="Sylfaen" w:hAnsi="GHEA Grapalat" w:cs="Sylfaen"/>
          <w:sz w:val="24"/>
          <w:szCs w:val="24"/>
          <w:lang w:val="hy-AM"/>
        </w:rPr>
        <w:lastRenderedPageBreak/>
        <w:t xml:space="preserve">դեկտեմբերի 29-ի N 1920-Ն որոշմամբ հաստատված կարգը, հստակեցվել են նախագծերի կազմին ու բովանդակությանը ներկայացվող պահանջները: </w:t>
      </w:r>
    </w:p>
    <w:p w:rsidR="00781100" w:rsidRPr="00781100" w:rsidRDefault="00781100" w:rsidP="00094013">
      <w:pPr>
        <w:tabs>
          <w:tab w:val="left" w:pos="360"/>
        </w:tabs>
        <w:spacing w:after="160" w:line="259" w:lineRule="auto"/>
        <w:ind w:left="-567" w:firstLine="567"/>
        <w:jc w:val="both"/>
        <w:rPr>
          <w:rFonts w:ascii="GHEA Grapalat" w:eastAsia="Sylfaen" w:hAnsi="GHEA Grapalat" w:cs="Sylfaen"/>
          <w:sz w:val="24"/>
          <w:szCs w:val="24"/>
          <w:lang w:val="hy-AM"/>
        </w:rPr>
      </w:pPr>
      <w:r w:rsidRPr="00781100">
        <w:rPr>
          <w:rFonts w:ascii="GHEA Grapalat" w:eastAsia="Sylfaen" w:hAnsi="GHEA Grapalat" w:cs="Sylfaen"/>
          <w:color w:val="0000FF"/>
          <w:sz w:val="24"/>
          <w:szCs w:val="24"/>
          <w:lang w:val="hy-AM"/>
        </w:rPr>
        <w:tab/>
      </w:r>
      <w:r w:rsidRPr="00781100">
        <w:rPr>
          <w:rFonts w:ascii="GHEA Grapalat" w:eastAsia="Sylfaen" w:hAnsi="GHEA Grapalat" w:cs="Sylfaen"/>
          <w:sz w:val="24"/>
          <w:szCs w:val="24"/>
          <w:lang w:val="hy-AM"/>
        </w:rPr>
        <w:t>-  ՀՀ ԿԱ քաղաքաշինության պետական կոմիտեի նախագահի 2017 թվականի մարտի 9-ի N 35-Ա հրամանով հաստատվել է «Միկրոռեգիոնալ մակարդակի` համակցված տարածական պլանավորման փաստաթղթերի նախագծերի մշակման ծրագիրը և իրականացման միջոցառումների ժամանակացույցը»: Պայմանավորված                                        ՀՀ կառավարության 2021-2026 թվականների միջոցառումների ծրագրի հետ առաջացած որոշ տարբերություններով՝ վերանայել է նշված ծրագրով նախատեսված միջոցառումների իրականացման ժամանակացույցը:</w:t>
      </w:r>
    </w:p>
    <w:p w:rsidR="00781100" w:rsidRPr="00781100" w:rsidRDefault="00781100" w:rsidP="00094013">
      <w:pPr>
        <w:tabs>
          <w:tab w:val="left" w:pos="360"/>
        </w:tabs>
        <w:spacing w:after="160" w:line="259" w:lineRule="auto"/>
        <w:ind w:left="-567" w:firstLine="567"/>
        <w:jc w:val="both"/>
        <w:rPr>
          <w:rFonts w:ascii="GHEA Grapalat" w:eastAsia="Sylfaen" w:hAnsi="GHEA Grapalat" w:cs="Sylfaen"/>
          <w:sz w:val="24"/>
          <w:szCs w:val="24"/>
          <w:lang w:val="hy-AM"/>
        </w:rPr>
      </w:pPr>
      <w:r w:rsidRPr="00781100">
        <w:rPr>
          <w:rFonts w:ascii="GHEA Grapalat" w:eastAsia="Sylfaen" w:hAnsi="GHEA Grapalat" w:cs="Sylfaen"/>
          <w:color w:val="0000FF"/>
          <w:sz w:val="24"/>
          <w:szCs w:val="24"/>
          <w:lang w:val="hy-AM"/>
        </w:rPr>
        <w:tab/>
      </w:r>
      <w:r w:rsidRPr="00781100">
        <w:rPr>
          <w:rFonts w:ascii="GHEA Grapalat" w:eastAsia="Sylfaen" w:hAnsi="GHEA Grapalat" w:cs="Sylfaen"/>
          <w:sz w:val="24"/>
          <w:szCs w:val="24"/>
          <w:lang w:val="hy-AM"/>
        </w:rPr>
        <w:t>Շարունակելով տարածական պլանավորման բնագավառում դեռ 2009 թվականին սկսված բարեփոխումների հեռանկարային նպատակների իրագործումը`    գերատեսչության անմիջական մասնակցությամբ սկիզբ է դրվել ՀՀ համայնքների ծրագրային փաստաթղթերի մշակման համակարգումն ապահովող ծավալուն գործընթացին:</w:t>
      </w:r>
    </w:p>
    <w:p w:rsidR="00781100" w:rsidRPr="00AE30AC" w:rsidRDefault="00781100" w:rsidP="00094013">
      <w:pPr>
        <w:spacing w:after="160" w:line="259" w:lineRule="auto"/>
        <w:ind w:left="-567" w:firstLine="567"/>
        <w:jc w:val="both"/>
        <w:rPr>
          <w:rFonts w:ascii="GHEA Grapalat" w:eastAsia="Sylfaen" w:hAnsi="GHEA Grapalat" w:cs="Sylfaen"/>
          <w:sz w:val="24"/>
          <w:szCs w:val="24"/>
        </w:rPr>
      </w:pPr>
      <w:r w:rsidRPr="00AE30AC">
        <w:rPr>
          <w:rFonts w:ascii="GHEA Grapalat" w:eastAsia="Sylfaen" w:hAnsi="GHEA Grapalat" w:cs="Sylfaen"/>
          <w:sz w:val="24"/>
          <w:szCs w:val="24"/>
        </w:rPr>
        <w:t xml:space="preserve">Առաջնահերթության սկզբունքով նախատեսվում է` </w:t>
      </w:r>
    </w:p>
    <w:p w:rsidR="00781100" w:rsidRPr="00AE30AC" w:rsidRDefault="00781100" w:rsidP="00094013">
      <w:pPr>
        <w:numPr>
          <w:ilvl w:val="0"/>
          <w:numId w:val="5"/>
        </w:numPr>
        <w:tabs>
          <w:tab w:val="left" w:pos="720"/>
        </w:tabs>
        <w:spacing w:after="0" w:line="240" w:lineRule="auto"/>
        <w:ind w:left="-567" w:firstLine="567"/>
        <w:jc w:val="both"/>
        <w:rPr>
          <w:rFonts w:ascii="GHEA Grapalat" w:eastAsia="Sylfaen" w:hAnsi="GHEA Grapalat" w:cs="Sylfaen"/>
          <w:sz w:val="24"/>
          <w:szCs w:val="24"/>
        </w:rPr>
      </w:pPr>
      <w:r w:rsidRPr="00AE30AC">
        <w:rPr>
          <w:rFonts w:ascii="GHEA Grapalat" w:eastAsia="Sylfaen" w:hAnsi="GHEA Grapalat" w:cs="Sylfaen"/>
          <w:sz w:val="24"/>
          <w:szCs w:val="24"/>
        </w:rPr>
        <w:t>ավարտել ՀՀ քաղաքների դեռևս չմշակված գլխավոր հատակագծերի մշակման աշխատանքները (թվով 3 քաղաքներ),</w:t>
      </w:r>
    </w:p>
    <w:p w:rsidR="00781100" w:rsidRPr="00AE30AC" w:rsidRDefault="00781100" w:rsidP="00094013">
      <w:pPr>
        <w:numPr>
          <w:ilvl w:val="0"/>
          <w:numId w:val="5"/>
        </w:numPr>
        <w:tabs>
          <w:tab w:val="left" w:pos="720"/>
        </w:tabs>
        <w:spacing w:after="0" w:line="240" w:lineRule="auto"/>
        <w:ind w:left="-567" w:firstLine="567"/>
        <w:jc w:val="both"/>
        <w:rPr>
          <w:rFonts w:ascii="GHEA Grapalat" w:eastAsia="Sylfaen" w:hAnsi="GHEA Grapalat" w:cs="Sylfaen"/>
          <w:sz w:val="24"/>
          <w:szCs w:val="24"/>
        </w:rPr>
      </w:pPr>
      <w:r w:rsidRPr="00AE30AC">
        <w:rPr>
          <w:rFonts w:ascii="GHEA Grapalat" w:eastAsia="Sylfaen" w:hAnsi="GHEA Grapalat" w:cs="Sylfaen"/>
          <w:sz w:val="24"/>
          <w:szCs w:val="24"/>
        </w:rPr>
        <w:t>արդիականացնել քաղաքաշինական ծրագրային փաստաթղթերի մշակումն ապահովող իրավական հիմքերը, մշակել և ներդնել հատուկ ընթացակարգեր, բացահայտել կարգավորման ենթակա խնդիրներ,</w:t>
      </w:r>
    </w:p>
    <w:p w:rsidR="00781100" w:rsidRPr="00AE30AC" w:rsidRDefault="00781100" w:rsidP="00094013">
      <w:pPr>
        <w:numPr>
          <w:ilvl w:val="0"/>
          <w:numId w:val="5"/>
        </w:numPr>
        <w:tabs>
          <w:tab w:val="left" w:pos="720"/>
        </w:tabs>
        <w:spacing w:after="0" w:line="240" w:lineRule="auto"/>
        <w:ind w:left="-567" w:firstLine="567"/>
        <w:jc w:val="both"/>
        <w:rPr>
          <w:rFonts w:ascii="GHEA Grapalat" w:eastAsia="Sylfaen" w:hAnsi="GHEA Grapalat" w:cs="Sylfaen"/>
          <w:sz w:val="24"/>
          <w:szCs w:val="24"/>
        </w:rPr>
      </w:pPr>
      <w:r w:rsidRPr="00AE30AC">
        <w:rPr>
          <w:rFonts w:ascii="GHEA Grapalat" w:eastAsia="Sylfaen" w:hAnsi="GHEA Grapalat" w:cs="Sylfaen"/>
          <w:sz w:val="24"/>
          <w:szCs w:val="24"/>
        </w:rPr>
        <w:t>ՀՀ քաղաքաշինության կոմիտեի անմիջական մասնակցությամբ ապահովել ծրագրային փաստաթղթերի մշակման ողջ գործընթացի համակարգումը միջգերատեսչական հանձնաժողովի կողմից:</w:t>
      </w:r>
    </w:p>
    <w:p w:rsidR="009E3732" w:rsidRDefault="009E3732" w:rsidP="00094013">
      <w:pPr>
        <w:spacing w:after="220"/>
        <w:ind w:left="-567" w:firstLine="567"/>
        <w:jc w:val="both"/>
        <w:rPr>
          <w:rFonts w:ascii="GHEA Grapalat" w:hAnsi="GHEA Grapalat" w:cs="GHEA Grapalat"/>
          <w:sz w:val="24"/>
          <w:szCs w:val="24"/>
        </w:rPr>
      </w:pPr>
    </w:p>
    <w:p w:rsidR="00781100" w:rsidRPr="00AE30AC" w:rsidRDefault="00781100" w:rsidP="00094013">
      <w:pPr>
        <w:spacing w:after="220" w:line="240" w:lineRule="auto"/>
        <w:ind w:left="-567" w:right="-5" w:firstLine="567"/>
        <w:jc w:val="both"/>
        <w:rPr>
          <w:rFonts w:ascii="GHEA Grapalat" w:eastAsia="Sylfaen" w:hAnsi="GHEA Grapalat" w:cs="Sylfaen"/>
          <w:sz w:val="24"/>
        </w:rPr>
      </w:pPr>
      <w:r w:rsidRPr="00AE30AC">
        <w:rPr>
          <w:rFonts w:ascii="GHEA Grapalat" w:eastAsia="Sylfaen" w:hAnsi="GHEA Grapalat" w:cs="Sylfaen"/>
          <w:sz w:val="24"/>
        </w:rPr>
        <w:t>Առաջնահերթության կարգով 2017 թվականին ֆինանսավորվել և մշակվել են                  ՀՀ Տավուշի մարզի ռազմավարական նշանակություն ունեցող համայնքների խմբերի թվով 6 տարածական պլանավորման փաստաթուղթ, որոնց մեջ ներառված են 55 բնակավայր (բացառությամբ Դիլիջանի խոշորացված համայնքի):</w:t>
      </w:r>
    </w:p>
    <w:p w:rsidR="00781100" w:rsidRPr="00AE30AC" w:rsidRDefault="00781100" w:rsidP="00094013">
      <w:pPr>
        <w:spacing w:after="0" w:line="240" w:lineRule="auto"/>
        <w:ind w:left="-567" w:right="-5" w:firstLine="567"/>
        <w:jc w:val="both"/>
        <w:rPr>
          <w:rFonts w:ascii="GHEA Grapalat" w:eastAsia="Sylfaen" w:hAnsi="GHEA Grapalat" w:cs="Sylfaen"/>
          <w:sz w:val="24"/>
        </w:rPr>
      </w:pPr>
      <w:r w:rsidRPr="00AE30AC">
        <w:rPr>
          <w:rFonts w:ascii="GHEA Grapalat" w:eastAsia="Sylfaen" w:hAnsi="GHEA Grapalat" w:cs="Sylfaen"/>
          <w:sz w:val="24"/>
        </w:rPr>
        <w:t xml:space="preserve">2018 թվականին մշակվել են ՀՀ Սյունիքի և Արարատի մարզերի համայնքների համակցված տարածական պլանավորման փաստաթղթերը: </w:t>
      </w:r>
    </w:p>
    <w:p w:rsidR="00781100" w:rsidRPr="00AE30AC" w:rsidRDefault="00781100" w:rsidP="00094013">
      <w:pPr>
        <w:spacing w:after="220" w:line="240" w:lineRule="auto"/>
        <w:ind w:left="-567" w:right="-5" w:firstLine="567"/>
        <w:jc w:val="both"/>
        <w:rPr>
          <w:rFonts w:ascii="GHEA Grapalat" w:eastAsia="Sylfaen" w:hAnsi="GHEA Grapalat" w:cs="Sylfaen"/>
          <w:sz w:val="24"/>
        </w:rPr>
      </w:pPr>
      <w:r w:rsidRPr="00AE30AC">
        <w:rPr>
          <w:rFonts w:ascii="GHEA Grapalat" w:eastAsia="Sylfaen" w:hAnsi="GHEA Grapalat" w:cs="Sylfaen"/>
          <w:sz w:val="24"/>
        </w:rPr>
        <w:t>ՀՀ Սյունիքի մարզի բնակավայրերի թիվը 138-</w:t>
      </w:r>
      <w:r w:rsidR="00C157C4">
        <w:rPr>
          <w:rFonts w:ascii="GHEA Grapalat" w:eastAsia="Sylfaen" w:hAnsi="GHEA Grapalat" w:cs="Sylfaen"/>
          <w:sz w:val="24"/>
          <w:lang w:val="hy-AM"/>
        </w:rPr>
        <w:t xml:space="preserve">ն </w:t>
      </w:r>
      <w:r w:rsidRPr="00AE30AC">
        <w:rPr>
          <w:rFonts w:ascii="GHEA Grapalat" w:eastAsia="Sylfaen" w:hAnsi="GHEA Grapalat" w:cs="Sylfaen"/>
          <w:sz w:val="24"/>
        </w:rPr>
        <w:t>է և դրանք ներառվել են ըստ խոշորացված համայնքների 8 համակցված տարածական պլանավորման փաստաթղթում, ՀՀ Արարատի մարզի 99 բնակավայրերն, ըստ երեք տարածաշրջանների՝ 9 փաստաթղթում:</w:t>
      </w:r>
    </w:p>
    <w:p w:rsidR="00781100" w:rsidRPr="00AE30AC" w:rsidRDefault="00781100" w:rsidP="00094013">
      <w:pPr>
        <w:spacing w:after="160" w:line="259" w:lineRule="auto"/>
        <w:ind w:left="-567" w:firstLine="567"/>
        <w:jc w:val="both"/>
        <w:rPr>
          <w:rFonts w:ascii="GHEA Grapalat" w:eastAsia="Sylfaen" w:hAnsi="GHEA Grapalat" w:cs="Sylfaen"/>
          <w:sz w:val="24"/>
        </w:rPr>
      </w:pPr>
      <w:r w:rsidRPr="00AE30AC">
        <w:rPr>
          <w:rFonts w:ascii="GHEA Grapalat" w:eastAsia="Sylfaen" w:hAnsi="GHEA Grapalat" w:cs="Sylfaen"/>
          <w:sz w:val="24"/>
        </w:rPr>
        <w:t xml:space="preserve">2019 թվականի ընթացքում </w:t>
      </w:r>
      <w:r w:rsidR="00F74093">
        <w:rPr>
          <w:rFonts w:ascii="GHEA Grapalat" w:eastAsia="Sylfaen" w:hAnsi="GHEA Grapalat" w:cs="Sylfaen"/>
          <w:sz w:val="24"/>
          <w:lang w:val="hy-AM"/>
        </w:rPr>
        <w:t xml:space="preserve">սկսել են </w:t>
      </w:r>
      <w:r w:rsidRPr="00AE30AC">
        <w:rPr>
          <w:rFonts w:ascii="GHEA Grapalat" w:eastAsia="Sylfaen" w:hAnsi="GHEA Grapalat" w:cs="Sylfaen"/>
          <w:sz w:val="24"/>
        </w:rPr>
        <w:t>մշակել  ՀՀ Վայոց ձորի (45 բնակավայր,                            6 փաստաթուղթ) և Արմավիրի (97 բնակավայր, 9 փաստաթուղթ) մարզերի բոլոր համայնքները ներառող, ինչպես նաև Դիլիջանի խոշորացված համայնքի    (7 բնակավայր, 1 փաստաթուղթ) համակցված տարածական պլանավորման փաստաթղթերը (</w:t>
      </w:r>
      <w:r w:rsidRPr="00AE30AC">
        <w:rPr>
          <w:rFonts w:ascii="GHEA Grapalat" w:eastAsia="Sylfaen" w:hAnsi="GHEA Grapalat" w:cs="Sylfaen"/>
          <w:sz w:val="24"/>
          <w:szCs w:val="24"/>
        </w:rPr>
        <w:t>փաստաթղթեր</w:t>
      </w:r>
      <w:r w:rsidRPr="00AE30AC">
        <w:rPr>
          <w:rFonts w:ascii="GHEA Grapalat" w:eastAsia="Sylfaen" w:hAnsi="GHEA Grapalat" w:cs="Sylfaen"/>
          <w:sz w:val="24"/>
        </w:rPr>
        <w:t>ի մշակման աշխատանքներն ավարտվել են 2021 թվականին):</w:t>
      </w:r>
    </w:p>
    <w:p w:rsidR="00781100" w:rsidRPr="00C157C4" w:rsidRDefault="00781100" w:rsidP="00094013">
      <w:pPr>
        <w:spacing w:after="220" w:line="240" w:lineRule="auto"/>
        <w:ind w:left="-567" w:right="-5" w:firstLine="567"/>
        <w:jc w:val="both"/>
        <w:rPr>
          <w:rFonts w:ascii="GHEA Grapalat" w:eastAsia="Sylfaen" w:hAnsi="GHEA Grapalat" w:cs="Sylfaen"/>
          <w:sz w:val="24"/>
          <w:lang w:val="hy-AM"/>
        </w:rPr>
      </w:pPr>
      <w:r w:rsidRPr="00AE30AC">
        <w:rPr>
          <w:rFonts w:ascii="GHEA Grapalat" w:eastAsia="Sylfaen" w:hAnsi="GHEA Grapalat" w:cs="Sylfaen"/>
          <w:sz w:val="24"/>
        </w:rPr>
        <w:lastRenderedPageBreak/>
        <w:t xml:space="preserve">2020 թվականին` ՀՀ Արագածոտնի </w:t>
      </w:r>
      <w:r w:rsidRPr="00AE30AC">
        <w:rPr>
          <w:rFonts w:ascii="GHEA Grapalat" w:eastAsia="Sylfaen" w:hAnsi="GHEA Grapalat" w:cs="Sylfaen"/>
          <w:sz w:val="24"/>
          <w:szCs w:val="24"/>
        </w:rPr>
        <w:t>(114 բնակավայր, 11 փաստաթուղթ),</w:t>
      </w:r>
      <w:r w:rsidRPr="00AE30AC">
        <w:rPr>
          <w:rFonts w:ascii="GHEA Grapalat" w:eastAsia="Sylfaen" w:hAnsi="GHEA Grapalat" w:cs="Sylfaen"/>
          <w:sz w:val="24"/>
        </w:rPr>
        <w:t xml:space="preserve">                                  ՀՀ Գեղարքունիքի </w:t>
      </w:r>
      <w:r w:rsidRPr="00AE30AC">
        <w:rPr>
          <w:rFonts w:ascii="GHEA Grapalat" w:eastAsia="Sylfaen" w:hAnsi="GHEA Grapalat" w:cs="Sylfaen"/>
          <w:sz w:val="24"/>
          <w:szCs w:val="24"/>
        </w:rPr>
        <w:t xml:space="preserve">(41 բնակավայր, 3 փաստաթուղթ) </w:t>
      </w:r>
      <w:r w:rsidRPr="00AE30AC">
        <w:rPr>
          <w:rFonts w:ascii="GHEA Grapalat" w:eastAsia="Sylfaen" w:hAnsi="GHEA Grapalat" w:cs="Sylfaen"/>
          <w:sz w:val="24"/>
        </w:rPr>
        <w:t xml:space="preserve">և ՀՀ Շիրակի </w:t>
      </w:r>
      <w:r w:rsidRPr="00AE30AC">
        <w:rPr>
          <w:rFonts w:ascii="GHEA Grapalat" w:eastAsia="Sylfaen" w:hAnsi="GHEA Grapalat" w:cs="Sylfaen"/>
          <w:sz w:val="24"/>
          <w:szCs w:val="24"/>
        </w:rPr>
        <w:t xml:space="preserve">(84 բնակավայր, 6 փաստաթուղթ) </w:t>
      </w:r>
      <w:r w:rsidRPr="00AE30AC">
        <w:rPr>
          <w:rFonts w:ascii="GHEA Grapalat" w:eastAsia="Sylfaen" w:hAnsi="GHEA Grapalat" w:cs="Sylfaen"/>
          <w:sz w:val="24"/>
        </w:rPr>
        <w:t>մարզերի</w:t>
      </w:r>
      <w:r w:rsidRPr="00AE30AC">
        <w:rPr>
          <w:rFonts w:ascii="GHEA Grapalat" w:eastAsia="Sylfaen" w:hAnsi="GHEA Grapalat" w:cs="Sylfaen"/>
          <w:sz w:val="24"/>
          <w:szCs w:val="24"/>
        </w:rPr>
        <w:t xml:space="preserve"> և Աշոցքի խոշորացված համայնքի (11 բնակավայրում) համակցված տարածական պլանավորման փաստաթղթերը</w:t>
      </w:r>
      <w:r w:rsidR="00C157C4">
        <w:rPr>
          <w:rFonts w:ascii="GHEA Grapalat" w:eastAsia="Sylfaen" w:hAnsi="GHEA Grapalat" w:cs="Sylfaen"/>
          <w:sz w:val="24"/>
          <w:lang w:val="hy-AM"/>
        </w:rPr>
        <w:t>։</w:t>
      </w:r>
    </w:p>
    <w:p w:rsidR="00781100" w:rsidRPr="00C157C4" w:rsidRDefault="00781100" w:rsidP="00094013">
      <w:pPr>
        <w:spacing w:after="220" w:line="240" w:lineRule="auto"/>
        <w:ind w:left="-567" w:right="-5" w:firstLine="567"/>
        <w:jc w:val="both"/>
        <w:rPr>
          <w:rFonts w:ascii="GHEA Grapalat" w:eastAsia="Sylfaen" w:hAnsi="GHEA Grapalat" w:cs="Sylfaen"/>
          <w:i/>
          <w:sz w:val="24"/>
          <w:lang w:val="hy-AM"/>
        </w:rPr>
      </w:pPr>
      <w:r w:rsidRPr="00C157C4">
        <w:rPr>
          <w:rFonts w:ascii="GHEA Grapalat" w:eastAsia="Sylfaen" w:hAnsi="GHEA Grapalat" w:cs="Sylfaen"/>
          <w:i/>
          <w:sz w:val="24"/>
          <w:lang w:val="hy-AM"/>
        </w:rPr>
        <w:t xml:space="preserve">2021 թվականին՝ ՀՀ Արագածոտնի </w:t>
      </w:r>
      <w:r w:rsidRPr="00C157C4">
        <w:rPr>
          <w:rFonts w:ascii="GHEA Grapalat" w:eastAsia="Sylfaen" w:hAnsi="GHEA Grapalat" w:cs="Sylfaen"/>
          <w:i/>
          <w:sz w:val="24"/>
          <w:szCs w:val="24"/>
          <w:lang w:val="hy-AM"/>
        </w:rPr>
        <w:t>(74 բնակավայր, 4 փաստաթուղթ),</w:t>
      </w:r>
      <w:r w:rsidRPr="00C157C4">
        <w:rPr>
          <w:rFonts w:ascii="GHEA Grapalat" w:eastAsia="Sylfaen" w:hAnsi="GHEA Grapalat" w:cs="Sylfaen"/>
          <w:i/>
          <w:sz w:val="24"/>
          <w:lang w:val="hy-AM"/>
        </w:rPr>
        <w:t xml:space="preserve">                                  և ՀՀ Շիրակի մարզի</w:t>
      </w:r>
      <w:r w:rsidRPr="00C157C4">
        <w:rPr>
          <w:rFonts w:ascii="GHEA Grapalat" w:eastAsia="Sylfaen" w:hAnsi="GHEA Grapalat" w:cs="Sylfaen"/>
          <w:i/>
          <w:sz w:val="24"/>
          <w:szCs w:val="24"/>
          <w:lang w:val="hy-AM"/>
        </w:rPr>
        <w:t xml:space="preserve"> Աշոցք համայնքի (11 բնակավայրում) համակցված տարածական պլանավորման փաստաթղթեր</w:t>
      </w:r>
      <w:r w:rsidRPr="00C157C4">
        <w:rPr>
          <w:rFonts w:ascii="GHEA Grapalat" w:eastAsia="Sylfaen" w:hAnsi="GHEA Grapalat" w:cs="Sylfaen"/>
          <w:i/>
          <w:sz w:val="24"/>
          <w:lang w:val="hy-AM"/>
        </w:rPr>
        <w:t>ի մշակման աշխատանքներն ավարտվել են</w:t>
      </w:r>
      <w:r w:rsidR="00C157C4" w:rsidRPr="00C157C4">
        <w:rPr>
          <w:rFonts w:ascii="GHEA Grapalat" w:eastAsia="Sylfaen" w:hAnsi="GHEA Grapalat" w:cs="Sylfaen"/>
          <w:i/>
          <w:sz w:val="24"/>
          <w:lang w:val="hy-AM"/>
        </w:rPr>
        <w:t>։</w:t>
      </w:r>
    </w:p>
    <w:p w:rsidR="00D7555F" w:rsidRDefault="00781100" w:rsidP="00094013">
      <w:pPr>
        <w:spacing w:after="220" w:line="240" w:lineRule="auto"/>
        <w:ind w:left="-567" w:right="-5" w:firstLine="567"/>
        <w:jc w:val="both"/>
        <w:rPr>
          <w:rFonts w:ascii="GHEA Grapalat" w:eastAsia="Sylfaen" w:hAnsi="GHEA Grapalat" w:cs="Sylfaen"/>
          <w:sz w:val="24"/>
          <w:lang w:val="hy-AM"/>
        </w:rPr>
      </w:pPr>
      <w:r w:rsidRPr="00C157C4">
        <w:rPr>
          <w:rFonts w:ascii="GHEA Grapalat" w:eastAsia="Sylfaen" w:hAnsi="GHEA Grapalat" w:cs="Sylfaen"/>
          <w:sz w:val="24"/>
          <w:lang w:val="hy-AM"/>
        </w:rPr>
        <w:t>2022 թվականին</w:t>
      </w:r>
      <w:r w:rsidR="00C157C4">
        <w:rPr>
          <w:rFonts w:ascii="GHEA Grapalat" w:eastAsia="Sylfaen" w:hAnsi="GHEA Grapalat" w:cs="Sylfaen"/>
          <w:sz w:val="24"/>
          <w:lang w:val="hy-AM"/>
        </w:rPr>
        <w:t xml:space="preserve"> նախատեսվում է</w:t>
      </w:r>
      <w:r w:rsidRPr="00C157C4">
        <w:rPr>
          <w:rFonts w:ascii="GHEA Grapalat" w:eastAsia="Sylfaen" w:hAnsi="GHEA Grapalat" w:cs="Sylfaen"/>
          <w:sz w:val="24"/>
          <w:lang w:val="hy-AM"/>
        </w:rPr>
        <w:t xml:space="preserve">՝ </w:t>
      </w:r>
    </w:p>
    <w:p w:rsidR="00781100" w:rsidRPr="00C157C4" w:rsidRDefault="00D7555F" w:rsidP="00094013">
      <w:pPr>
        <w:spacing w:after="220" w:line="240" w:lineRule="auto"/>
        <w:ind w:left="-567" w:right="-5" w:firstLine="567"/>
        <w:jc w:val="both"/>
        <w:rPr>
          <w:rFonts w:ascii="GHEA Grapalat" w:eastAsia="Sylfaen" w:hAnsi="GHEA Grapalat" w:cs="Sylfaen"/>
          <w:sz w:val="24"/>
          <w:lang w:val="hy-AM"/>
        </w:rPr>
      </w:pPr>
      <w:r>
        <w:rPr>
          <w:rFonts w:ascii="GHEA Grapalat" w:eastAsia="Sylfaen" w:hAnsi="GHEA Grapalat" w:cs="Sylfaen"/>
          <w:sz w:val="24"/>
          <w:lang w:val="hy-AM"/>
        </w:rPr>
        <w:t xml:space="preserve">- </w:t>
      </w:r>
      <w:r w:rsidR="00781100" w:rsidRPr="00C157C4">
        <w:rPr>
          <w:rFonts w:ascii="GHEA Grapalat" w:eastAsia="Sylfaen" w:hAnsi="GHEA Grapalat" w:cs="Sylfaen"/>
          <w:sz w:val="24"/>
          <w:lang w:val="hy-AM"/>
        </w:rPr>
        <w:t>ավարտել ՀՀ քաղաքաշինության կոմիտեի կողմից 2019 թվականին կնքված պայմանագրերով ստանձնած պարտավորությունների կատարում</w:t>
      </w:r>
      <w:r w:rsidR="00C157C4">
        <w:rPr>
          <w:rFonts w:ascii="GHEA Grapalat" w:eastAsia="Sylfaen" w:hAnsi="GHEA Grapalat" w:cs="Sylfaen"/>
          <w:sz w:val="24"/>
          <w:lang w:val="hy-AM"/>
        </w:rPr>
        <w:t>ը</w:t>
      </w:r>
      <w:r w:rsidR="00781100" w:rsidRPr="00C157C4">
        <w:rPr>
          <w:rFonts w:ascii="GHEA Grapalat" w:eastAsia="Sylfaen" w:hAnsi="GHEA Grapalat" w:cs="Sylfaen"/>
          <w:sz w:val="24"/>
          <w:lang w:val="hy-AM"/>
        </w:rPr>
        <w:t xml:space="preserve">՝ ՀՀ Արագածոտնի </w:t>
      </w:r>
      <w:r w:rsidR="00781100" w:rsidRPr="00C157C4">
        <w:rPr>
          <w:rFonts w:ascii="GHEA Grapalat" w:eastAsia="Sylfaen" w:hAnsi="GHEA Grapalat" w:cs="Sylfaen"/>
          <w:sz w:val="24"/>
          <w:szCs w:val="24"/>
          <w:lang w:val="hy-AM"/>
        </w:rPr>
        <w:t>(40 բնակավայր, 11 փաստաթուղթ),</w:t>
      </w:r>
      <w:r w:rsidR="00781100" w:rsidRPr="00C157C4">
        <w:rPr>
          <w:rFonts w:ascii="GHEA Grapalat" w:eastAsia="Sylfaen" w:hAnsi="GHEA Grapalat" w:cs="Sylfaen"/>
          <w:sz w:val="24"/>
          <w:lang w:val="hy-AM"/>
        </w:rPr>
        <w:t xml:space="preserve"> ՀՀ Գեղարքունիքի </w:t>
      </w:r>
      <w:r w:rsidR="00781100" w:rsidRPr="00C157C4">
        <w:rPr>
          <w:rFonts w:ascii="GHEA Grapalat" w:eastAsia="Sylfaen" w:hAnsi="GHEA Grapalat" w:cs="Sylfaen"/>
          <w:sz w:val="24"/>
          <w:szCs w:val="24"/>
          <w:lang w:val="hy-AM"/>
        </w:rPr>
        <w:t xml:space="preserve">(41 բնակավայր, 3 փաստաթուղթ) </w:t>
      </w:r>
      <w:r w:rsidR="00781100" w:rsidRPr="00C157C4">
        <w:rPr>
          <w:rFonts w:ascii="GHEA Grapalat" w:eastAsia="Sylfaen" w:hAnsi="GHEA Grapalat" w:cs="Sylfaen"/>
          <w:sz w:val="24"/>
          <w:lang w:val="hy-AM"/>
        </w:rPr>
        <w:t xml:space="preserve">և ՀՀ Շիրակի </w:t>
      </w:r>
      <w:r w:rsidR="00781100" w:rsidRPr="00C157C4">
        <w:rPr>
          <w:rFonts w:ascii="GHEA Grapalat" w:eastAsia="Sylfaen" w:hAnsi="GHEA Grapalat" w:cs="Sylfaen"/>
          <w:sz w:val="24"/>
          <w:szCs w:val="24"/>
          <w:lang w:val="hy-AM"/>
        </w:rPr>
        <w:t xml:space="preserve">(84 բնակավայր, 6 փաստաթուղթ) </w:t>
      </w:r>
      <w:r w:rsidR="00781100" w:rsidRPr="00C157C4">
        <w:rPr>
          <w:rFonts w:ascii="GHEA Grapalat" w:eastAsia="Sylfaen" w:hAnsi="GHEA Grapalat" w:cs="Sylfaen"/>
          <w:sz w:val="24"/>
          <w:lang w:val="hy-AM"/>
        </w:rPr>
        <w:t>մարզերի</w:t>
      </w:r>
      <w:r w:rsidR="00781100" w:rsidRPr="00C157C4">
        <w:rPr>
          <w:rFonts w:ascii="GHEA Grapalat" w:eastAsia="Sylfaen" w:hAnsi="GHEA Grapalat" w:cs="Sylfaen"/>
          <w:sz w:val="24"/>
          <w:szCs w:val="24"/>
          <w:lang w:val="hy-AM"/>
        </w:rPr>
        <w:t xml:space="preserve"> համակցված տարածական պլանավորման փաստաթղթերը </w:t>
      </w:r>
      <w:r w:rsidR="00781100" w:rsidRPr="00C157C4">
        <w:rPr>
          <w:rFonts w:ascii="GHEA Grapalat" w:eastAsia="Sylfaen" w:hAnsi="GHEA Grapalat" w:cs="Sylfaen"/>
          <w:sz w:val="24"/>
          <w:lang w:val="hy-AM"/>
        </w:rPr>
        <w:t xml:space="preserve">(աշխատանքները </w:t>
      </w:r>
      <w:r w:rsidR="00C157C4">
        <w:rPr>
          <w:rFonts w:ascii="GHEA Grapalat" w:eastAsia="Sylfaen" w:hAnsi="GHEA Grapalat" w:cs="Sylfaen"/>
          <w:sz w:val="24"/>
          <w:lang w:val="hy-AM"/>
        </w:rPr>
        <w:t xml:space="preserve">գտնվքւմ են </w:t>
      </w:r>
      <w:r w:rsidR="00781100" w:rsidRPr="00C157C4">
        <w:rPr>
          <w:rFonts w:ascii="GHEA Grapalat" w:eastAsia="Sylfaen" w:hAnsi="GHEA Grapalat" w:cs="Sylfaen"/>
          <w:sz w:val="24"/>
          <w:lang w:val="hy-AM"/>
        </w:rPr>
        <w:t>լրամշակման փուլում</w:t>
      </w:r>
      <w:r w:rsidR="00C157C4">
        <w:rPr>
          <w:rFonts w:ascii="GHEA Grapalat" w:eastAsia="Sylfaen" w:hAnsi="GHEA Grapalat" w:cs="Sylfaen"/>
          <w:sz w:val="24"/>
          <w:lang w:val="hy-AM"/>
        </w:rPr>
        <w:t>)։</w:t>
      </w:r>
    </w:p>
    <w:p w:rsidR="00781100" w:rsidRPr="001C6D5B" w:rsidRDefault="001C6D5B" w:rsidP="00094013">
      <w:pPr>
        <w:spacing w:after="220" w:line="240" w:lineRule="auto"/>
        <w:ind w:left="-567" w:right="-5" w:firstLine="567"/>
        <w:jc w:val="both"/>
        <w:rPr>
          <w:rFonts w:ascii="GHEA Grapalat" w:eastAsia="Sylfaen" w:hAnsi="GHEA Grapalat" w:cs="Sylfaen"/>
          <w:sz w:val="24"/>
          <w:lang w:val="hy-AM"/>
        </w:rPr>
      </w:pPr>
      <w:r>
        <w:rPr>
          <w:rFonts w:ascii="GHEA Grapalat" w:eastAsia="Sylfaen" w:hAnsi="GHEA Grapalat" w:cs="Sylfaen"/>
          <w:sz w:val="24"/>
          <w:szCs w:val="24"/>
          <w:lang w:val="hy-AM"/>
        </w:rPr>
        <w:t xml:space="preserve">- կատարել </w:t>
      </w:r>
      <w:r w:rsidR="00781100" w:rsidRPr="00D7555F">
        <w:rPr>
          <w:rFonts w:ascii="GHEA Grapalat" w:eastAsia="Sylfaen" w:hAnsi="GHEA Grapalat" w:cs="Sylfaen"/>
          <w:sz w:val="24"/>
          <w:lang w:val="hy-AM"/>
        </w:rPr>
        <w:t>ՀՀ քաղաքաշինության կոմիտեի կողմից 2022 թվականին կնքված պայմանագրերով ստանձնած պարտավորություններ</w:t>
      </w:r>
      <w:r>
        <w:rPr>
          <w:rFonts w:ascii="GHEA Grapalat" w:eastAsia="Sylfaen" w:hAnsi="GHEA Grapalat" w:cs="Sylfaen"/>
          <w:sz w:val="24"/>
          <w:lang w:val="hy-AM"/>
        </w:rPr>
        <w:t>ը</w:t>
      </w:r>
      <w:r w:rsidR="00781100" w:rsidRPr="00D7555F">
        <w:rPr>
          <w:rFonts w:ascii="GHEA Grapalat" w:eastAsia="Sylfaen" w:hAnsi="GHEA Grapalat" w:cs="Sylfaen"/>
          <w:sz w:val="24"/>
          <w:lang w:val="hy-AM"/>
        </w:rPr>
        <w:t xml:space="preserve">՝ </w:t>
      </w:r>
      <w:r w:rsidR="00781100" w:rsidRPr="00D7555F">
        <w:rPr>
          <w:rFonts w:ascii="GHEA Grapalat" w:eastAsia="Sylfaen" w:hAnsi="GHEA Grapalat" w:cs="Sylfaen"/>
          <w:sz w:val="24"/>
          <w:szCs w:val="24"/>
          <w:lang w:val="hy-AM"/>
        </w:rPr>
        <w:t xml:space="preserve">ՀՀ Գեղարքունիքի (51 բնակավայր, 5 փաստաթուղթ) մարզի փաստաթղթերի </w:t>
      </w:r>
      <w:r w:rsidR="00781100" w:rsidRPr="00D7555F">
        <w:rPr>
          <w:rFonts w:ascii="GHEA Grapalat" w:eastAsia="Sylfaen" w:hAnsi="GHEA Grapalat" w:cs="Sylfaen"/>
          <w:sz w:val="24"/>
          <w:lang w:val="hy-AM"/>
        </w:rPr>
        <w:t>մշակում</w:t>
      </w:r>
      <w:r>
        <w:rPr>
          <w:rFonts w:ascii="GHEA Grapalat" w:eastAsia="Sylfaen" w:hAnsi="GHEA Grapalat" w:cs="Sylfaen"/>
          <w:sz w:val="24"/>
          <w:lang w:val="hy-AM"/>
        </w:rPr>
        <w:t xml:space="preserve"> ու</w:t>
      </w:r>
      <w:r w:rsidR="00781100" w:rsidRPr="001C6D5B">
        <w:rPr>
          <w:rFonts w:ascii="GHEA Grapalat" w:eastAsia="Sylfaen" w:hAnsi="GHEA Grapalat" w:cs="Sylfaen"/>
          <w:sz w:val="24"/>
          <w:szCs w:val="24"/>
          <w:lang w:val="hy-AM"/>
        </w:rPr>
        <w:t xml:space="preserve"> </w:t>
      </w:r>
      <w:r w:rsidR="00781100" w:rsidRPr="0068437B">
        <w:rPr>
          <w:rFonts w:ascii="GHEA Grapalat" w:eastAsia="Sylfaen" w:hAnsi="GHEA Grapalat" w:cs="Sylfaen"/>
          <w:sz w:val="24"/>
          <w:szCs w:val="24"/>
          <w:lang w:val="hy-AM"/>
        </w:rPr>
        <w:t xml:space="preserve">ՀՀ Շիրակի (34 բնակավայր, 4 փաստաթուղթ) մարզի </w:t>
      </w:r>
      <w:r w:rsidR="00781100" w:rsidRPr="005B66DF">
        <w:rPr>
          <w:rFonts w:ascii="GHEA Grapalat" w:eastAsia="Sylfaen" w:hAnsi="GHEA Grapalat" w:cs="Sylfaen"/>
          <w:sz w:val="24"/>
          <w:szCs w:val="24"/>
          <w:lang w:val="hy-AM"/>
        </w:rPr>
        <w:t>փաստաթղթերի</w:t>
      </w:r>
      <w:r w:rsidR="0068437B" w:rsidRPr="005B66DF">
        <w:rPr>
          <w:rFonts w:ascii="GHEA Grapalat" w:eastAsia="Sylfaen" w:hAnsi="GHEA Grapalat" w:cs="Sylfaen"/>
          <w:sz w:val="24"/>
          <w:szCs w:val="24"/>
          <w:lang w:val="hy-AM"/>
        </w:rPr>
        <w:t xml:space="preserve"> մշակման աշխատանքների պայմանագրի կնքում</w:t>
      </w:r>
      <w:r w:rsidR="00781100" w:rsidRPr="005B66DF">
        <w:rPr>
          <w:rFonts w:ascii="GHEA Grapalat" w:eastAsia="Sylfaen" w:hAnsi="GHEA Grapalat" w:cs="Sylfaen"/>
          <w:sz w:val="24"/>
          <w:szCs w:val="24"/>
          <w:lang w:val="hy-AM"/>
        </w:rPr>
        <w:t xml:space="preserve"> </w:t>
      </w:r>
      <w:r w:rsidR="0068437B" w:rsidRPr="005B66DF">
        <w:rPr>
          <w:rFonts w:ascii="GHEA Grapalat" w:eastAsia="Sylfaen" w:hAnsi="GHEA Grapalat" w:cs="Sylfaen"/>
          <w:sz w:val="24"/>
          <w:szCs w:val="24"/>
          <w:lang w:val="hy-AM"/>
        </w:rPr>
        <w:t xml:space="preserve">և </w:t>
      </w:r>
      <w:r w:rsidR="00781100" w:rsidRPr="0068437B">
        <w:rPr>
          <w:rFonts w:ascii="GHEA Grapalat" w:eastAsia="Sylfaen" w:hAnsi="GHEA Grapalat" w:cs="Sylfaen"/>
          <w:sz w:val="24"/>
          <w:szCs w:val="24"/>
          <w:lang w:val="hy-AM"/>
        </w:rPr>
        <w:t>մշակումը</w:t>
      </w:r>
      <w:r w:rsidR="00006144" w:rsidRPr="0068437B">
        <w:rPr>
          <w:rFonts w:ascii="GHEA Grapalat" w:eastAsia="Sylfaen" w:hAnsi="GHEA Grapalat" w:cs="Sylfaen"/>
          <w:sz w:val="24"/>
          <w:lang w:val="hy-AM"/>
        </w:rPr>
        <w:t>:</w:t>
      </w:r>
    </w:p>
    <w:p w:rsidR="00781100" w:rsidRPr="001C6D5B" w:rsidRDefault="00781100" w:rsidP="002F4398">
      <w:pPr>
        <w:spacing w:after="220"/>
        <w:ind w:left="-567" w:firstLine="624"/>
        <w:jc w:val="both"/>
        <w:rPr>
          <w:rFonts w:ascii="GHEA Grapalat" w:hAnsi="GHEA Grapalat" w:cs="GHEA Grapalat"/>
          <w:sz w:val="24"/>
          <w:szCs w:val="24"/>
          <w:lang w:val="hy-AM"/>
        </w:rPr>
      </w:pPr>
    </w:p>
    <w:p w:rsidR="00F314B2" w:rsidRPr="008E7C78" w:rsidRDefault="00F314B2" w:rsidP="002F4398">
      <w:pPr>
        <w:tabs>
          <w:tab w:val="left" w:pos="360"/>
        </w:tabs>
        <w:spacing w:after="160" w:line="259" w:lineRule="auto"/>
        <w:ind w:left="-567"/>
        <w:jc w:val="both"/>
        <w:rPr>
          <w:rFonts w:ascii="GHEA Grapalat" w:eastAsia="Sylfaen" w:hAnsi="GHEA Grapalat" w:cs="Sylfaen"/>
          <w:sz w:val="24"/>
          <w:szCs w:val="24"/>
          <w:lang w:val="hy-AM"/>
        </w:rPr>
      </w:pPr>
    </w:p>
    <w:p w:rsidR="00EF5596" w:rsidRDefault="00EF5596" w:rsidP="002F4398">
      <w:pPr>
        <w:ind w:left="-567" w:firstLine="567"/>
        <w:jc w:val="center"/>
        <w:rPr>
          <w:rFonts w:ascii="Cambria Math" w:hAnsi="Cambria Math" w:cs="Cambria Math"/>
          <w:b/>
          <w:sz w:val="24"/>
          <w:szCs w:val="24"/>
          <w:u w:val="single"/>
          <w:lang w:val="hy-AM"/>
        </w:rPr>
      </w:pPr>
      <w:r w:rsidRPr="00203B46">
        <w:rPr>
          <w:rFonts w:ascii="GHEA Grapalat" w:hAnsi="GHEA Grapalat" w:cs="Arial"/>
          <w:b/>
          <w:sz w:val="24"/>
          <w:szCs w:val="24"/>
          <w:u w:val="single"/>
          <w:lang w:val="af-ZA"/>
        </w:rPr>
        <w:t>«</w:t>
      </w:r>
      <w:r w:rsidRPr="008E7C78">
        <w:rPr>
          <w:rFonts w:ascii="GHEA Grapalat" w:hAnsi="GHEA Grapalat" w:cs="Arial"/>
          <w:b/>
          <w:sz w:val="24"/>
          <w:szCs w:val="24"/>
          <w:u w:val="single"/>
          <w:lang w:val="hy-AM"/>
        </w:rPr>
        <w:t>Նորմատիվատեխնիկական</w:t>
      </w:r>
      <w:r w:rsidRPr="00203B46">
        <w:rPr>
          <w:rFonts w:ascii="GHEA Grapalat" w:hAnsi="GHEA Grapalat" w:cs="Arial"/>
          <w:b/>
          <w:sz w:val="24"/>
          <w:szCs w:val="24"/>
          <w:u w:val="single"/>
          <w:lang w:val="af-ZA"/>
        </w:rPr>
        <w:t xml:space="preserve"> </w:t>
      </w:r>
      <w:r w:rsidRPr="008E7C78">
        <w:rPr>
          <w:rFonts w:ascii="GHEA Grapalat" w:hAnsi="GHEA Grapalat" w:cs="Arial"/>
          <w:b/>
          <w:sz w:val="24"/>
          <w:szCs w:val="24"/>
          <w:u w:val="single"/>
          <w:lang w:val="hy-AM"/>
        </w:rPr>
        <w:t>փաստաթղթերի</w:t>
      </w:r>
      <w:r w:rsidRPr="00203B46">
        <w:rPr>
          <w:rFonts w:ascii="GHEA Grapalat" w:hAnsi="GHEA Grapalat" w:cs="Arial"/>
          <w:b/>
          <w:sz w:val="24"/>
          <w:szCs w:val="24"/>
          <w:u w:val="single"/>
          <w:lang w:val="af-ZA"/>
        </w:rPr>
        <w:t xml:space="preserve"> </w:t>
      </w:r>
      <w:r w:rsidRPr="008E7C78">
        <w:rPr>
          <w:rFonts w:ascii="GHEA Grapalat" w:hAnsi="GHEA Grapalat" w:cs="Arial"/>
          <w:b/>
          <w:sz w:val="24"/>
          <w:szCs w:val="24"/>
          <w:u w:val="single"/>
          <w:lang w:val="hy-AM"/>
        </w:rPr>
        <w:t>մշակում</w:t>
      </w:r>
      <w:r w:rsidRPr="00203B46">
        <w:rPr>
          <w:rFonts w:ascii="GHEA Grapalat" w:hAnsi="GHEA Grapalat" w:cs="Arial"/>
          <w:b/>
          <w:sz w:val="24"/>
          <w:szCs w:val="24"/>
          <w:u w:val="single"/>
          <w:lang w:val="af-ZA"/>
        </w:rPr>
        <w:t xml:space="preserve"> (</w:t>
      </w:r>
      <w:r w:rsidRPr="008E7C78">
        <w:rPr>
          <w:rFonts w:ascii="GHEA Grapalat" w:hAnsi="GHEA Grapalat" w:cs="Arial"/>
          <w:b/>
          <w:sz w:val="24"/>
          <w:szCs w:val="24"/>
          <w:u w:val="single"/>
          <w:lang w:val="hy-AM"/>
        </w:rPr>
        <w:t>տեղայնացում</w:t>
      </w:r>
      <w:r w:rsidRPr="00203B46">
        <w:rPr>
          <w:rFonts w:ascii="GHEA Grapalat" w:hAnsi="GHEA Grapalat" w:cs="Arial"/>
          <w:b/>
          <w:sz w:val="24"/>
          <w:szCs w:val="24"/>
          <w:u w:val="single"/>
          <w:lang w:val="af-ZA"/>
        </w:rPr>
        <w:t>)»</w:t>
      </w:r>
      <w:r w:rsidRPr="00203B46">
        <w:rPr>
          <w:rFonts w:ascii="GHEA Grapalat" w:hAnsi="GHEA Grapalat" w:cs="Arial"/>
          <w:b/>
          <w:sz w:val="24"/>
          <w:szCs w:val="24"/>
          <w:u w:val="single"/>
          <w:lang w:val="hy-AM"/>
        </w:rPr>
        <w:t xml:space="preserve"> </w:t>
      </w:r>
      <w:r w:rsidR="00030A04">
        <w:rPr>
          <w:rFonts w:ascii="GHEA Grapalat" w:hAnsi="GHEA Grapalat" w:cs="Arial"/>
          <w:b/>
          <w:sz w:val="24"/>
          <w:szCs w:val="24"/>
          <w:u w:val="single"/>
          <w:lang w:val="hy-AM"/>
        </w:rPr>
        <w:t xml:space="preserve">միջոցառման </w:t>
      </w:r>
      <w:r w:rsidRPr="00203B46">
        <w:rPr>
          <w:rFonts w:ascii="GHEA Grapalat" w:hAnsi="GHEA Grapalat" w:cs="Arial"/>
          <w:b/>
          <w:sz w:val="24"/>
          <w:szCs w:val="24"/>
          <w:u w:val="single"/>
          <w:lang w:val="hy-AM"/>
        </w:rPr>
        <w:t>մասով</w:t>
      </w:r>
      <w:r w:rsidRPr="00203B46">
        <w:rPr>
          <w:rFonts w:ascii="Cambria Math" w:hAnsi="Cambria Math" w:cs="Cambria Math"/>
          <w:b/>
          <w:sz w:val="24"/>
          <w:szCs w:val="24"/>
          <w:u w:val="single"/>
          <w:lang w:val="hy-AM"/>
        </w:rPr>
        <w:t>․</w:t>
      </w:r>
    </w:p>
    <w:p w:rsidR="00C157C4" w:rsidRDefault="00C157C4" w:rsidP="002F4398">
      <w:pPr>
        <w:ind w:left="-567" w:firstLine="567"/>
        <w:jc w:val="center"/>
        <w:rPr>
          <w:rFonts w:ascii="GHEA Grapalat" w:hAnsi="GHEA Grapalat" w:cs="GHEA Grapalat"/>
          <w:b/>
          <w:sz w:val="24"/>
          <w:szCs w:val="24"/>
          <w:u w:val="single"/>
          <w:lang w:val="hy-AM"/>
        </w:rPr>
      </w:pPr>
    </w:p>
    <w:p w:rsidR="00C157C4" w:rsidRPr="003A6722" w:rsidRDefault="00C157C4" w:rsidP="00C157C4">
      <w:pPr>
        <w:spacing w:after="0"/>
        <w:ind w:left="-567" w:right="-143" w:firstLine="567"/>
        <w:jc w:val="both"/>
        <w:rPr>
          <w:rFonts w:ascii="GHEA Grapalat" w:hAnsi="GHEA Grapalat"/>
          <w:sz w:val="24"/>
          <w:szCs w:val="24"/>
          <w:lang w:val="it-IT"/>
        </w:rPr>
      </w:pPr>
      <w:r w:rsidRPr="002B6D43">
        <w:rPr>
          <w:rFonts w:ascii="GHEA Grapalat" w:hAnsi="GHEA Grapalat" w:cs="Sylfaen"/>
          <w:sz w:val="24"/>
          <w:szCs w:val="24"/>
          <w:lang w:val="hy-AM"/>
        </w:rPr>
        <w:t>ՀՀ</w:t>
      </w:r>
      <w:r>
        <w:rPr>
          <w:rFonts w:ascii="GHEA Grapalat" w:hAnsi="GHEA Grapalat" w:cs="Sylfaen"/>
          <w:sz w:val="24"/>
          <w:szCs w:val="24"/>
          <w:lang w:val="it-IT"/>
        </w:rPr>
        <w:t xml:space="preserve"> </w:t>
      </w:r>
      <w:r w:rsidRPr="002B6D43">
        <w:rPr>
          <w:rFonts w:ascii="GHEA Grapalat" w:hAnsi="GHEA Grapalat" w:cs="Sylfaen"/>
          <w:sz w:val="24"/>
          <w:szCs w:val="24"/>
          <w:lang w:val="hy-AM"/>
        </w:rPr>
        <w:t>քաղաքաշինության</w:t>
      </w:r>
      <w:r>
        <w:rPr>
          <w:rFonts w:ascii="GHEA Grapalat" w:hAnsi="GHEA Grapalat"/>
          <w:sz w:val="24"/>
          <w:szCs w:val="24"/>
          <w:lang w:val="it-IT"/>
        </w:rPr>
        <w:t xml:space="preserve"> կոմիտե</w:t>
      </w:r>
      <w:r w:rsidRPr="00664B0B">
        <w:rPr>
          <w:rFonts w:ascii="GHEA Grapalat" w:hAnsi="GHEA Grapalat"/>
          <w:sz w:val="24"/>
          <w:szCs w:val="24"/>
          <w:lang w:val="hy-AM"/>
        </w:rPr>
        <w:t>ն</w:t>
      </w:r>
      <w:r w:rsidRPr="002B6D43">
        <w:rPr>
          <w:rFonts w:ascii="GHEA Grapalat" w:hAnsi="GHEA Grapalat" w:cs="Sylfaen"/>
          <w:sz w:val="24"/>
          <w:szCs w:val="24"/>
          <w:lang w:val="hy-AM"/>
        </w:rPr>
        <w:t>՝</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որպես</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բնագավառի</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նորմատիվատեխնիկական</w:t>
      </w:r>
      <w:r w:rsidRPr="003A6722">
        <w:rPr>
          <w:rFonts w:ascii="GHEA Grapalat" w:hAnsi="GHEA Grapalat"/>
          <w:sz w:val="24"/>
          <w:szCs w:val="24"/>
          <w:lang w:val="it-IT"/>
        </w:rPr>
        <w:t xml:space="preserve"> </w:t>
      </w:r>
      <w:r w:rsidRPr="002B6D43">
        <w:rPr>
          <w:rFonts w:ascii="GHEA Grapalat" w:hAnsi="GHEA Grapalat" w:cs="Sylfaen"/>
          <w:sz w:val="24"/>
          <w:szCs w:val="24"/>
          <w:lang w:val="hy-AM"/>
        </w:rPr>
        <w:t>քաղաքականությունը</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վարող</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պետական</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մարմին</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իրականացնում</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է</w:t>
      </w:r>
      <w:r w:rsidRPr="003A6722">
        <w:rPr>
          <w:rFonts w:ascii="GHEA Grapalat" w:hAnsi="GHEA Grapalat"/>
          <w:sz w:val="24"/>
          <w:szCs w:val="24"/>
          <w:lang w:val="it-IT"/>
        </w:rPr>
        <w:t xml:space="preserve"> </w:t>
      </w:r>
      <w:r w:rsidRPr="002B6D43">
        <w:rPr>
          <w:rFonts w:ascii="GHEA Grapalat" w:hAnsi="GHEA Grapalat" w:cs="Sylfaen"/>
          <w:sz w:val="24"/>
          <w:szCs w:val="24"/>
          <w:lang w:val="hy-AM"/>
        </w:rPr>
        <w:t>քաղաքաշինական</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նորմատիվ</w:t>
      </w:r>
      <w:r w:rsidRPr="003A6722">
        <w:rPr>
          <w:rFonts w:ascii="GHEA Grapalat" w:hAnsi="GHEA Grapalat"/>
          <w:sz w:val="24"/>
          <w:szCs w:val="24"/>
          <w:lang w:val="it-IT"/>
        </w:rPr>
        <w:t xml:space="preserve"> </w:t>
      </w:r>
      <w:r w:rsidRPr="002B6D43">
        <w:rPr>
          <w:rFonts w:ascii="GHEA Grapalat" w:hAnsi="GHEA Grapalat" w:cs="Sylfaen"/>
          <w:sz w:val="24"/>
          <w:szCs w:val="24"/>
          <w:lang w:val="hy-AM"/>
        </w:rPr>
        <w:t>փաստաթղթերի</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շինարարական</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նորմեր</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տեխնիկական</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կանոնակարգեր</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ստանդարտներ</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շինարարական</w:t>
      </w:r>
      <w:r w:rsidRPr="003A6722">
        <w:rPr>
          <w:rFonts w:ascii="GHEA Grapalat" w:hAnsi="GHEA Grapalat" w:cs="Sylfaen"/>
          <w:sz w:val="24"/>
          <w:szCs w:val="24"/>
          <w:lang w:val="it-IT"/>
        </w:rPr>
        <w:t xml:space="preserve"> </w:t>
      </w:r>
      <w:r w:rsidRPr="002B6D43">
        <w:rPr>
          <w:rFonts w:ascii="GHEA Grapalat" w:hAnsi="GHEA Grapalat" w:cs="Sylfaen"/>
          <w:sz w:val="24"/>
          <w:szCs w:val="24"/>
          <w:lang w:val="hy-AM"/>
        </w:rPr>
        <w:t>նորմերի</w:t>
      </w:r>
      <w:r w:rsidRPr="003A6722">
        <w:rPr>
          <w:rFonts w:ascii="GHEA Grapalat" w:hAnsi="GHEA Grapalat"/>
          <w:sz w:val="24"/>
          <w:szCs w:val="24"/>
          <w:lang w:val="it-IT"/>
        </w:rPr>
        <w:t xml:space="preserve"> կանոնների հավաքածուներ, </w:t>
      </w:r>
      <w:r w:rsidRPr="002B6D43">
        <w:rPr>
          <w:rFonts w:ascii="GHEA Grapalat" w:hAnsi="GHEA Grapalat" w:cs="Sylfaen"/>
          <w:sz w:val="24"/>
          <w:szCs w:val="24"/>
          <w:lang w:val="hy-AM"/>
        </w:rPr>
        <w:t>կանոններ</w:t>
      </w:r>
      <w:r w:rsidRPr="003A6722">
        <w:rPr>
          <w:rFonts w:ascii="GHEA Grapalat" w:hAnsi="GHEA Grapalat"/>
          <w:sz w:val="24"/>
          <w:szCs w:val="24"/>
          <w:lang w:val="it-IT"/>
        </w:rPr>
        <w:t xml:space="preserve"> </w:t>
      </w:r>
      <w:r w:rsidRPr="002B6D43">
        <w:rPr>
          <w:rFonts w:ascii="GHEA Grapalat" w:hAnsi="GHEA Grapalat" w:cs="Sylfaen"/>
          <w:sz w:val="24"/>
          <w:szCs w:val="24"/>
          <w:lang w:val="hy-AM"/>
        </w:rPr>
        <w:t>և</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այլն</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միասնական</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համակարգի</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ստեղծման</w:t>
      </w:r>
      <w:r w:rsidRPr="003A6722">
        <w:rPr>
          <w:rFonts w:ascii="GHEA Grapalat" w:hAnsi="GHEA Grapalat"/>
          <w:sz w:val="24"/>
          <w:szCs w:val="24"/>
          <w:lang w:val="it-IT"/>
        </w:rPr>
        <w:t xml:space="preserve"> </w:t>
      </w:r>
      <w:r w:rsidRPr="002B6D43">
        <w:rPr>
          <w:rFonts w:ascii="GHEA Grapalat" w:hAnsi="GHEA Grapalat" w:cs="Sylfaen"/>
          <w:sz w:val="24"/>
          <w:szCs w:val="24"/>
          <w:lang w:val="hy-AM"/>
        </w:rPr>
        <w:t>և</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բարեփոխման</w:t>
      </w:r>
      <w:r w:rsidRPr="003A6722">
        <w:rPr>
          <w:rFonts w:ascii="GHEA Grapalat" w:hAnsi="GHEA Grapalat" w:cs="Sylfaen"/>
          <w:sz w:val="24"/>
          <w:szCs w:val="24"/>
          <w:lang w:val="it-IT"/>
        </w:rPr>
        <w:t xml:space="preserve">, </w:t>
      </w:r>
      <w:r w:rsidRPr="002B6D43">
        <w:rPr>
          <w:rFonts w:ascii="GHEA Grapalat" w:hAnsi="GHEA Grapalat" w:cs="Sylfaen"/>
          <w:sz w:val="24"/>
          <w:szCs w:val="24"/>
          <w:lang w:val="hy-AM"/>
        </w:rPr>
        <w:t>համալրման</w:t>
      </w:r>
      <w:r w:rsidRPr="003A6722">
        <w:rPr>
          <w:rFonts w:ascii="GHEA Grapalat" w:hAnsi="GHEA Grapalat" w:cs="Sylfaen"/>
          <w:sz w:val="24"/>
          <w:szCs w:val="24"/>
          <w:lang w:val="it-IT"/>
        </w:rPr>
        <w:t xml:space="preserve"> </w:t>
      </w:r>
      <w:r w:rsidRPr="002B6D43">
        <w:rPr>
          <w:rFonts w:ascii="GHEA Grapalat" w:hAnsi="GHEA Grapalat" w:cs="Sylfaen"/>
          <w:sz w:val="24"/>
          <w:szCs w:val="24"/>
          <w:lang w:val="hy-AM"/>
        </w:rPr>
        <w:t>ու</w:t>
      </w:r>
      <w:r w:rsidRPr="003A6722">
        <w:rPr>
          <w:rFonts w:ascii="GHEA Grapalat" w:hAnsi="GHEA Grapalat" w:cs="Sylfaen"/>
          <w:sz w:val="24"/>
          <w:szCs w:val="24"/>
          <w:lang w:val="it-IT"/>
        </w:rPr>
        <w:t xml:space="preserve"> </w:t>
      </w:r>
      <w:r w:rsidRPr="002B6D43">
        <w:rPr>
          <w:rFonts w:ascii="GHEA Grapalat" w:hAnsi="GHEA Grapalat" w:cs="Sylfaen"/>
          <w:sz w:val="24"/>
          <w:szCs w:val="24"/>
          <w:lang w:val="hy-AM"/>
        </w:rPr>
        <w:t>արդիականացման</w:t>
      </w:r>
      <w:r w:rsidRPr="003A6722">
        <w:rPr>
          <w:rFonts w:ascii="GHEA Grapalat" w:hAnsi="GHEA Grapalat"/>
          <w:sz w:val="24"/>
          <w:szCs w:val="24"/>
          <w:lang w:val="it-IT"/>
        </w:rPr>
        <w:t xml:space="preserve"> </w:t>
      </w:r>
      <w:r w:rsidRPr="002B6D43">
        <w:rPr>
          <w:rFonts w:ascii="GHEA Grapalat" w:hAnsi="GHEA Grapalat" w:cs="Sylfaen"/>
          <w:sz w:val="24"/>
          <w:szCs w:val="24"/>
          <w:lang w:val="hy-AM"/>
        </w:rPr>
        <w:t>գործընթացները</w:t>
      </w:r>
      <w:r w:rsidRPr="003A6722">
        <w:rPr>
          <w:rFonts w:ascii="GHEA Grapalat" w:hAnsi="GHEA Grapalat"/>
          <w:sz w:val="24"/>
          <w:szCs w:val="24"/>
          <w:lang w:val="it-IT"/>
        </w:rPr>
        <w:t xml:space="preserve">: </w:t>
      </w:r>
      <w:r w:rsidRPr="002B6D43">
        <w:rPr>
          <w:rFonts w:ascii="GHEA Grapalat" w:hAnsi="GHEA Grapalat"/>
          <w:sz w:val="24"/>
          <w:szCs w:val="24"/>
          <w:lang w:val="hy-AM"/>
        </w:rPr>
        <w:t>Փաստաթղթերի</w:t>
      </w:r>
      <w:r w:rsidRPr="003A6722">
        <w:rPr>
          <w:rFonts w:ascii="GHEA Grapalat" w:hAnsi="GHEA Grapalat"/>
          <w:sz w:val="24"/>
          <w:szCs w:val="24"/>
          <w:lang w:val="it-IT"/>
        </w:rPr>
        <w:t xml:space="preserve"> </w:t>
      </w:r>
      <w:r w:rsidRPr="002B6D43">
        <w:rPr>
          <w:rFonts w:ascii="GHEA Grapalat" w:hAnsi="GHEA Grapalat"/>
          <w:sz w:val="24"/>
          <w:szCs w:val="24"/>
          <w:lang w:val="hy-AM"/>
        </w:rPr>
        <w:t>բազայի</w:t>
      </w:r>
      <w:r w:rsidRPr="003A6722">
        <w:rPr>
          <w:rFonts w:ascii="GHEA Grapalat" w:hAnsi="GHEA Grapalat"/>
          <w:sz w:val="24"/>
          <w:szCs w:val="24"/>
          <w:lang w:val="it-IT"/>
        </w:rPr>
        <w:t xml:space="preserve"> </w:t>
      </w:r>
      <w:r w:rsidRPr="002B6D43">
        <w:rPr>
          <w:rFonts w:ascii="GHEA Grapalat" w:hAnsi="GHEA Grapalat"/>
          <w:sz w:val="24"/>
          <w:szCs w:val="24"/>
          <w:lang w:val="hy-AM"/>
        </w:rPr>
        <w:t>համալրումն</w:t>
      </w:r>
      <w:r w:rsidRPr="003A6722">
        <w:rPr>
          <w:rFonts w:ascii="GHEA Grapalat" w:hAnsi="GHEA Grapalat"/>
          <w:sz w:val="24"/>
          <w:szCs w:val="24"/>
          <w:lang w:val="it-IT"/>
        </w:rPr>
        <w:t xml:space="preserve"> </w:t>
      </w:r>
      <w:r w:rsidRPr="002B6D43">
        <w:rPr>
          <w:rFonts w:ascii="GHEA Grapalat" w:hAnsi="GHEA Grapalat"/>
          <w:sz w:val="24"/>
          <w:szCs w:val="24"/>
          <w:lang w:val="hy-AM"/>
        </w:rPr>
        <w:t>ու</w:t>
      </w:r>
      <w:r w:rsidRPr="003A6722">
        <w:rPr>
          <w:rFonts w:ascii="GHEA Grapalat" w:hAnsi="GHEA Grapalat"/>
          <w:sz w:val="24"/>
          <w:szCs w:val="24"/>
          <w:lang w:val="it-IT"/>
        </w:rPr>
        <w:t xml:space="preserve"> </w:t>
      </w:r>
      <w:r w:rsidRPr="002B6D43">
        <w:rPr>
          <w:rFonts w:ascii="GHEA Grapalat" w:hAnsi="GHEA Grapalat"/>
          <w:sz w:val="24"/>
          <w:szCs w:val="24"/>
          <w:lang w:val="hy-AM"/>
        </w:rPr>
        <w:t>արդիականացումը</w:t>
      </w:r>
      <w:r w:rsidRPr="003A6722">
        <w:rPr>
          <w:rFonts w:ascii="GHEA Grapalat" w:hAnsi="GHEA Grapalat"/>
          <w:sz w:val="24"/>
          <w:szCs w:val="24"/>
          <w:lang w:val="it-IT"/>
        </w:rPr>
        <w:t xml:space="preserve"> նպատակա</w:t>
      </w:r>
      <w:r w:rsidRPr="002B6D43">
        <w:rPr>
          <w:rFonts w:ascii="GHEA Grapalat" w:hAnsi="GHEA Grapalat"/>
          <w:sz w:val="24"/>
          <w:szCs w:val="24"/>
          <w:lang w:val="hy-AM"/>
        </w:rPr>
        <w:t>ուղղված</w:t>
      </w:r>
      <w:r w:rsidRPr="003A6722">
        <w:rPr>
          <w:rFonts w:ascii="GHEA Grapalat" w:hAnsi="GHEA Grapalat"/>
          <w:sz w:val="24"/>
          <w:szCs w:val="24"/>
          <w:lang w:val="it-IT"/>
        </w:rPr>
        <w:t xml:space="preserve"> </w:t>
      </w:r>
      <w:r w:rsidRPr="002B6D43">
        <w:rPr>
          <w:rFonts w:ascii="GHEA Grapalat" w:hAnsi="GHEA Grapalat"/>
          <w:sz w:val="24"/>
          <w:szCs w:val="24"/>
          <w:lang w:val="hy-AM"/>
        </w:rPr>
        <w:t>է</w:t>
      </w:r>
      <w:r w:rsidRPr="003A6722">
        <w:rPr>
          <w:rFonts w:ascii="GHEA Grapalat" w:hAnsi="GHEA Grapalat"/>
          <w:sz w:val="24"/>
          <w:szCs w:val="24"/>
          <w:lang w:val="it-IT"/>
        </w:rPr>
        <w:t xml:space="preserve"> </w:t>
      </w:r>
      <w:r w:rsidRPr="002B6D43">
        <w:rPr>
          <w:rFonts w:ascii="GHEA Grapalat" w:hAnsi="GHEA Grapalat"/>
          <w:sz w:val="24"/>
          <w:szCs w:val="24"/>
          <w:lang w:val="hy-AM"/>
        </w:rPr>
        <w:t>միջազգային</w:t>
      </w:r>
      <w:r w:rsidRPr="003A6722">
        <w:rPr>
          <w:rFonts w:ascii="GHEA Grapalat" w:hAnsi="GHEA Grapalat"/>
          <w:sz w:val="24"/>
          <w:szCs w:val="24"/>
          <w:lang w:val="it-IT"/>
        </w:rPr>
        <w:t xml:space="preserve"> </w:t>
      </w:r>
      <w:r w:rsidRPr="002B6D43">
        <w:rPr>
          <w:rFonts w:ascii="GHEA Grapalat" w:hAnsi="GHEA Grapalat"/>
          <w:sz w:val="24"/>
          <w:szCs w:val="24"/>
          <w:lang w:val="hy-AM"/>
        </w:rPr>
        <w:t>շուկայում</w:t>
      </w:r>
      <w:r w:rsidRPr="003A6722">
        <w:rPr>
          <w:rFonts w:ascii="GHEA Grapalat" w:hAnsi="GHEA Grapalat"/>
          <w:sz w:val="24"/>
          <w:szCs w:val="24"/>
          <w:lang w:val="it-IT"/>
        </w:rPr>
        <w:t xml:space="preserve"> </w:t>
      </w:r>
      <w:r w:rsidRPr="003A6722">
        <w:rPr>
          <w:rFonts w:ascii="GHEA Grapalat" w:hAnsi="GHEA Grapalat"/>
          <w:sz w:val="24"/>
          <w:szCs w:val="24"/>
          <w:lang w:val="sk-SK"/>
        </w:rPr>
        <w:t>հայրենական շինարարական արտադրանքի և ծառայությունների մրցունակության, շենքերի և շինությունների անվտանգության</w:t>
      </w:r>
      <w:r w:rsidRPr="003A6722">
        <w:rPr>
          <w:rFonts w:ascii="GHEA Grapalat" w:hAnsi="GHEA Grapalat"/>
          <w:sz w:val="24"/>
          <w:szCs w:val="24"/>
          <w:lang w:val="it-IT"/>
        </w:rPr>
        <w:t xml:space="preserve"> ապահովմանը</w:t>
      </w:r>
      <w:r w:rsidRPr="003A6722">
        <w:rPr>
          <w:rFonts w:ascii="GHEA Grapalat" w:hAnsi="GHEA Grapalat"/>
          <w:sz w:val="24"/>
          <w:szCs w:val="24"/>
          <w:lang w:val="sk-SK"/>
        </w:rPr>
        <w:t>, սեյսմակայունության, էներգախնայողության և էներգաարդյունվետության բարձրացմանը, էկոլոգիական պահանջներին բավարարող տեխնոլոգիաների զարգացմանը, նախագծային փաստաթղթերի ու շինարարական աշխատանքների որակի բարձրացմանը</w:t>
      </w:r>
      <w:r w:rsidRPr="003A6722">
        <w:rPr>
          <w:rFonts w:ascii="GHEA Grapalat" w:hAnsi="GHEA Grapalat"/>
          <w:sz w:val="24"/>
          <w:szCs w:val="24"/>
          <w:lang w:val="it-IT"/>
        </w:rPr>
        <w:t>:</w:t>
      </w:r>
    </w:p>
    <w:p w:rsidR="00C157C4" w:rsidRDefault="00C157C4" w:rsidP="00C157C4">
      <w:pPr>
        <w:pStyle w:val="NormalWeb"/>
        <w:spacing w:before="0" w:beforeAutospacing="0" w:after="0" w:afterAutospacing="0" w:line="276" w:lineRule="auto"/>
        <w:ind w:left="-567" w:right="-143" w:firstLine="567"/>
        <w:jc w:val="both"/>
        <w:rPr>
          <w:rFonts w:ascii="GHEA Grapalat" w:hAnsi="GHEA Grapalat"/>
          <w:lang w:val="it-IT"/>
        </w:rPr>
      </w:pPr>
      <w:r w:rsidRPr="005405C1">
        <w:rPr>
          <w:rFonts w:ascii="GHEA Grapalat" w:hAnsi="GHEA Grapalat" w:cs="Sylfaen"/>
        </w:rPr>
        <w:t>Քաղաքաշինական</w:t>
      </w:r>
      <w:r w:rsidRPr="005405C1">
        <w:rPr>
          <w:rFonts w:ascii="GHEA Grapalat" w:hAnsi="GHEA Grapalat"/>
          <w:lang w:val="it-IT"/>
        </w:rPr>
        <w:t xml:space="preserve"> </w:t>
      </w:r>
      <w:r w:rsidRPr="005405C1">
        <w:rPr>
          <w:rFonts w:ascii="GHEA Grapalat" w:hAnsi="GHEA Grapalat" w:cs="Sylfaen"/>
        </w:rPr>
        <w:t>նորմատիվատեխնիկական</w:t>
      </w:r>
      <w:r w:rsidRPr="005405C1">
        <w:rPr>
          <w:rFonts w:ascii="GHEA Grapalat" w:hAnsi="GHEA Grapalat"/>
          <w:lang w:val="it-IT"/>
        </w:rPr>
        <w:t xml:space="preserve"> </w:t>
      </w:r>
      <w:r w:rsidRPr="005405C1">
        <w:rPr>
          <w:rFonts w:ascii="GHEA Grapalat" w:hAnsi="GHEA Grapalat" w:cs="Sylfaen"/>
        </w:rPr>
        <w:t>փաստաթղթերը</w:t>
      </w:r>
      <w:r w:rsidRPr="005405C1">
        <w:rPr>
          <w:rFonts w:ascii="GHEA Grapalat" w:hAnsi="GHEA Grapalat"/>
          <w:lang w:val="it-IT"/>
        </w:rPr>
        <w:t xml:space="preserve"> (</w:t>
      </w:r>
      <w:r w:rsidRPr="005405C1">
        <w:rPr>
          <w:rFonts w:ascii="GHEA Grapalat" w:hAnsi="GHEA Grapalat" w:cs="Sylfaen"/>
        </w:rPr>
        <w:t>ՆՏՓ</w:t>
      </w:r>
      <w:r w:rsidRPr="005405C1">
        <w:rPr>
          <w:rFonts w:ascii="GHEA Grapalat" w:hAnsi="GHEA Grapalat"/>
          <w:lang w:val="it-IT"/>
        </w:rPr>
        <w:t>)</w:t>
      </w:r>
      <w:r w:rsidRPr="005405C1">
        <w:rPr>
          <w:rFonts w:ascii="GHEA Grapalat" w:hAnsi="GHEA Grapalat" w:cs="Sylfaen"/>
          <w:lang w:val="it-IT"/>
        </w:rPr>
        <w:t xml:space="preserve"> </w:t>
      </w:r>
      <w:r w:rsidRPr="005405C1">
        <w:rPr>
          <w:rFonts w:ascii="GHEA Grapalat" w:hAnsi="GHEA Grapalat" w:cs="Sylfaen"/>
        </w:rPr>
        <w:t>կազմում</w:t>
      </w:r>
      <w:r w:rsidRPr="005405C1">
        <w:rPr>
          <w:rFonts w:ascii="GHEA Grapalat" w:hAnsi="GHEA Grapalat"/>
          <w:lang w:val="it-IT"/>
        </w:rPr>
        <w:t xml:space="preserve"> </w:t>
      </w:r>
      <w:r w:rsidRPr="005405C1">
        <w:rPr>
          <w:rFonts w:ascii="GHEA Grapalat" w:hAnsi="GHEA Grapalat" w:cs="Sylfaen"/>
        </w:rPr>
        <w:t>են</w:t>
      </w:r>
      <w:r w:rsidRPr="005405C1">
        <w:rPr>
          <w:rFonts w:ascii="GHEA Grapalat" w:hAnsi="GHEA Grapalat"/>
          <w:lang w:val="it-IT"/>
        </w:rPr>
        <w:t xml:space="preserve"> </w:t>
      </w:r>
      <w:r w:rsidRPr="005405C1">
        <w:rPr>
          <w:rFonts w:ascii="GHEA Grapalat" w:hAnsi="GHEA Grapalat" w:cs="Sylfaen"/>
        </w:rPr>
        <w:t>քաղաքաշինական</w:t>
      </w:r>
      <w:r w:rsidRPr="005405C1">
        <w:rPr>
          <w:rFonts w:ascii="GHEA Grapalat" w:hAnsi="GHEA Grapalat"/>
          <w:lang w:val="it-IT"/>
        </w:rPr>
        <w:t xml:space="preserve"> </w:t>
      </w:r>
      <w:r w:rsidRPr="005405C1">
        <w:rPr>
          <w:rFonts w:ascii="GHEA Grapalat" w:hAnsi="GHEA Grapalat" w:cs="Sylfaen"/>
        </w:rPr>
        <w:t>բնագավառի</w:t>
      </w:r>
      <w:r w:rsidRPr="005405C1">
        <w:rPr>
          <w:rFonts w:ascii="GHEA Grapalat" w:hAnsi="GHEA Grapalat"/>
          <w:lang w:val="it-IT"/>
        </w:rPr>
        <w:t xml:space="preserve"> </w:t>
      </w:r>
      <w:r w:rsidRPr="005405C1">
        <w:rPr>
          <w:rFonts w:ascii="GHEA Grapalat" w:hAnsi="GHEA Grapalat" w:cs="Sylfaen"/>
        </w:rPr>
        <w:t>իրավական</w:t>
      </w:r>
      <w:r w:rsidRPr="005405C1">
        <w:rPr>
          <w:rFonts w:ascii="GHEA Grapalat" w:hAnsi="GHEA Grapalat"/>
          <w:lang w:val="it-IT"/>
        </w:rPr>
        <w:t xml:space="preserve"> </w:t>
      </w:r>
      <w:r w:rsidRPr="005405C1">
        <w:rPr>
          <w:rFonts w:ascii="GHEA Grapalat" w:hAnsi="GHEA Grapalat" w:cs="Sylfaen"/>
        </w:rPr>
        <w:t>ակտերի</w:t>
      </w:r>
      <w:r w:rsidRPr="005405C1">
        <w:rPr>
          <w:rFonts w:ascii="GHEA Grapalat" w:hAnsi="GHEA Grapalat"/>
          <w:lang w:val="it-IT"/>
        </w:rPr>
        <w:t xml:space="preserve"> </w:t>
      </w:r>
      <w:r w:rsidRPr="005405C1">
        <w:rPr>
          <w:rFonts w:ascii="GHEA Grapalat" w:hAnsi="GHEA Grapalat" w:cs="Sylfaen"/>
        </w:rPr>
        <w:t>համակարգի</w:t>
      </w:r>
      <w:r w:rsidRPr="005405C1">
        <w:rPr>
          <w:rFonts w:ascii="GHEA Grapalat" w:hAnsi="GHEA Grapalat"/>
          <w:lang w:val="it-IT"/>
        </w:rPr>
        <w:t xml:space="preserve"> </w:t>
      </w:r>
      <w:r w:rsidRPr="005405C1">
        <w:rPr>
          <w:rFonts w:ascii="GHEA Grapalat" w:hAnsi="GHEA Grapalat" w:cs="Sylfaen"/>
        </w:rPr>
        <w:t>բաղկացուցիչ</w:t>
      </w:r>
      <w:r w:rsidRPr="005405C1">
        <w:rPr>
          <w:rFonts w:ascii="GHEA Grapalat" w:hAnsi="GHEA Grapalat"/>
          <w:lang w:val="it-IT"/>
        </w:rPr>
        <w:t xml:space="preserve"> </w:t>
      </w:r>
      <w:r w:rsidRPr="005405C1">
        <w:rPr>
          <w:rFonts w:ascii="GHEA Grapalat" w:hAnsi="GHEA Grapalat" w:cs="Sylfaen"/>
        </w:rPr>
        <w:t>մասը</w:t>
      </w:r>
      <w:r w:rsidRPr="005405C1">
        <w:rPr>
          <w:rFonts w:ascii="GHEA Grapalat" w:hAnsi="GHEA Grapalat"/>
          <w:lang w:val="it-IT"/>
        </w:rPr>
        <w:t xml:space="preserve"> և </w:t>
      </w:r>
      <w:r w:rsidRPr="005405C1">
        <w:rPr>
          <w:rFonts w:ascii="GHEA Grapalat" w:hAnsi="GHEA Grapalat" w:cs="Sylfaen"/>
        </w:rPr>
        <w:t>հիմք</w:t>
      </w:r>
      <w:r w:rsidRPr="005405C1">
        <w:rPr>
          <w:rFonts w:ascii="GHEA Grapalat" w:hAnsi="GHEA Grapalat"/>
          <w:lang w:val="it-IT"/>
        </w:rPr>
        <w:t xml:space="preserve"> </w:t>
      </w:r>
      <w:r w:rsidRPr="005405C1">
        <w:rPr>
          <w:rFonts w:ascii="GHEA Grapalat" w:hAnsi="GHEA Grapalat" w:cs="Sylfaen"/>
        </w:rPr>
        <w:lastRenderedPageBreak/>
        <w:t>են</w:t>
      </w:r>
      <w:r w:rsidRPr="005405C1">
        <w:rPr>
          <w:rFonts w:ascii="GHEA Grapalat" w:hAnsi="GHEA Grapalat"/>
          <w:lang w:val="it-IT"/>
        </w:rPr>
        <w:t xml:space="preserve"> </w:t>
      </w:r>
      <w:r w:rsidRPr="005405C1">
        <w:rPr>
          <w:rFonts w:ascii="GHEA Grapalat" w:hAnsi="GHEA Grapalat" w:cs="Sylfaen"/>
        </w:rPr>
        <w:t>ծառայում</w:t>
      </w:r>
      <w:r w:rsidRPr="005405C1">
        <w:rPr>
          <w:rFonts w:ascii="GHEA Grapalat" w:hAnsi="GHEA Grapalat" w:cs="Sylfaen"/>
          <w:lang w:val="it-IT"/>
        </w:rPr>
        <w:t xml:space="preserve"> </w:t>
      </w:r>
      <w:r w:rsidRPr="005405C1">
        <w:rPr>
          <w:rFonts w:ascii="GHEA Grapalat" w:hAnsi="GHEA Grapalat" w:cs="Sylfaen"/>
        </w:rPr>
        <w:t>հանրապետությունում</w:t>
      </w:r>
      <w:r w:rsidRPr="005405C1">
        <w:rPr>
          <w:rFonts w:ascii="GHEA Grapalat" w:hAnsi="GHEA Grapalat"/>
          <w:lang w:val="it-IT"/>
        </w:rPr>
        <w:t xml:space="preserve"> </w:t>
      </w:r>
      <w:r w:rsidRPr="005405C1">
        <w:rPr>
          <w:rFonts w:ascii="GHEA Grapalat" w:hAnsi="GHEA Grapalat" w:cs="Sylfaen"/>
        </w:rPr>
        <w:t>բնակելի</w:t>
      </w:r>
      <w:r w:rsidRPr="005405C1">
        <w:rPr>
          <w:rFonts w:ascii="GHEA Grapalat" w:hAnsi="GHEA Grapalat" w:cs="Sylfaen"/>
          <w:lang w:val="it-IT"/>
        </w:rPr>
        <w:t xml:space="preserve"> </w:t>
      </w:r>
      <w:r w:rsidRPr="005405C1">
        <w:rPr>
          <w:rFonts w:ascii="GHEA Grapalat" w:hAnsi="GHEA Grapalat" w:cs="Sylfaen"/>
        </w:rPr>
        <w:t>և</w:t>
      </w:r>
      <w:r w:rsidRPr="005405C1">
        <w:rPr>
          <w:rFonts w:ascii="GHEA Grapalat" w:hAnsi="GHEA Grapalat" w:cs="Sylfaen"/>
          <w:lang w:val="it-IT"/>
        </w:rPr>
        <w:t xml:space="preserve"> </w:t>
      </w:r>
      <w:r w:rsidRPr="005405C1">
        <w:rPr>
          <w:rFonts w:ascii="GHEA Grapalat" w:hAnsi="GHEA Grapalat" w:cs="Sylfaen"/>
        </w:rPr>
        <w:t>այլ</w:t>
      </w:r>
      <w:r w:rsidRPr="005405C1">
        <w:rPr>
          <w:rFonts w:ascii="GHEA Grapalat" w:hAnsi="GHEA Grapalat" w:cs="Sylfaen"/>
          <w:lang w:val="it-IT"/>
        </w:rPr>
        <w:t xml:space="preserve"> </w:t>
      </w:r>
      <w:r w:rsidRPr="005405C1">
        <w:rPr>
          <w:rFonts w:ascii="GHEA Grapalat" w:hAnsi="GHEA Grapalat" w:cs="Sylfaen"/>
        </w:rPr>
        <w:t>օբյեկտների</w:t>
      </w:r>
      <w:r w:rsidRPr="005405C1">
        <w:rPr>
          <w:rFonts w:ascii="GHEA Grapalat" w:hAnsi="GHEA Grapalat"/>
          <w:lang w:val="it-IT"/>
        </w:rPr>
        <w:t xml:space="preserve"> </w:t>
      </w:r>
      <w:r w:rsidRPr="005405C1">
        <w:rPr>
          <w:rFonts w:ascii="GHEA Grapalat" w:hAnsi="GHEA Grapalat" w:cs="Sylfaen"/>
        </w:rPr>
        <w:t>նախագծման</w:t>
      </w:r>
      <w:r w:rsidRPr="005405C1">
        <w:rPr>
          <w:rFonts w:ascii="GHEA Grapalat" w:hAnsi="GHEA Grapalat"/>
          <w:lang w:val="it-IT"/>
        </w:rPr>
        <w:t xml:space="preserve">, </w:t>
      </w:r>
      <w:r w:rsidRPr="005405C1">
        <w:rPr>
          <w:rFonts w:ascii="GHEA Grapalat" w:hAnsi="GHEA Grapalat" w:cs="Sylfaen"/>
        </w:rPr>
        <w:t>փորձաքննության</w:t>
      </w:r>
      <w:r w:rsidRPr="005405C1">
        <w:rPr>
          <w:rFonts w:ascii="GHEA Grapalat" w:hAnsi="GHEA Grapalat"/>
          <w:lang w:val="it-IT"/>
        </w:rPr>
        <w:t xml:space="preserve">, </w:t>
      </w:r>
      <w:r w:rsidRPr="005405C1">
        <w:rPr>
          <w:rFonts w:ascii="GHEA Grapalat" w:hAnsi="GHEA Grapalat" w:cs="Sylfaen"/>
        </w:rPr>
        <w:t>շինարարության</w:t>
      </w:r>
      <w:r w:rsidRPr="005405C1">
        <w:rPr>
          <w:rFonts w:ascii="GHEA Grapalat" w:hAnsi="GHEA Grapalat" w:cs="Sylfaen"/>
          <w:lang w:val="it-IT"/>
        </w:rPr>
        <w:t>,</w:t>
      </w:r>
      <w:r w:rsidRPr="005405C1">
        <w:rPr>
          <w:rFonts w:ascii="GHEA Grapalat" w:hAnsi="GHEA Grapalat"/>
          <w:lang w:val="it-IT"/>
        </w:rPr>
        <w:t xml:space="preserve"> </w:t>
      </w:r>
      <w:r w:rsidRPr="005405C1">
        <w:rPr>
          <w:rFonts w:ascii="GHEA Grapalat" w:hAnsi="GHEA Grapalat" w:cs="Sylfaen"/>
        </w:rPr>
        <w:t>վերահսկողության</w:t>
      </w:r>
      <w:r w:rsidRPr="005405C1">
        <w:rPr>
          <w:rFonts w:ascii="GHEA Grapalat" w:hAnsi="GHEA Grapalat" w:cs="Sylfaen"/>
          <w:lang w:val="it-IT"/>
        </w:rPr>
        <w:t xml:space="preserve"> </w:t>
      </w:r>
      <w:r w:rsidRPr="005405C1">
        <w:rPr>
          <w:rFonts w:ascii="GHEA Grapalat" w:hAnsi="GHEA Grapalat" w:cs="Sylfaen"/>
        </w:rPr>
        <w:t>և</w:t>
      </w:r>
      <w:r w:rsidRPr="005405C1">
        <w:rPr>
          <w:rFonts w:ascii="GHEA Grapalat" w:hAnsi="GHEA Grapalat"/>
          <w:lang w:val="it-IT"/>
        </w:rPr>
        <w:t xml:space="preserve"> </w:t>
      </w:r>
      <w:r w:rsidRPr="005405C1">
        <w:rPr>
          <w:rFonts w:ascii="GHEA Grapalat" w:hAnsi="GHEA Grapalat" w:cs="Sylfaen"/>
        </w:rPr>
        <w:t>վիճելի</w:t>
      </w:r>
      <w:r w:rsidRPr="005405C1">
        <w:rPr>
          <w:rFonts w:ascii="GHEA Grapalat" w:hAnsi="GHEA Grapalat"/>
          <w:lang w:val="it-IT"/>
        </w:rPr>
        <w:t xml:space="preserve"> </w:t>
      </w:r>
      <w:r w:rsidRPr="005405C1">
        <w:rPr>
          <w:rFonts w:ascii="GHEA Grapalat" w:hAnsi="GHEA Grapalat" w:cs="Sylfaen"/>
        </w:rPr>
        <w:t>հարցերի</w:t>
      </w:r>
      <w:r w:rsidRPr="005405C1">
        <w:rPr>
          <w:rFonts w:ascii="GHEA Grapalat" w:hAnsi="GHEA Grapalat"/>
          <w:lang w:val="it-IT"/>
        </w:rPr>
        <w:t xml:space="preserve"> </w:t>
      </w:r>
      <w:r w:rsidRPr="005405C1">
        <w:rPr>
          <w:rFonts w:ascii="GHEA Grapalat" w:hAnsi="GHEA Grapalat" w:cs="Sylfaen"/>
        </w:rPr>
        <w:t>լուծման</w:t>
      </w:r>
      <w:r w:rsidRPr="005405C1">
        <w:rPr>
          <w:rFonts w:ascii="GHEA Grapalat" w:hAnsi="GHEA Grapalat"/>
          <w:lang w:val="it-IT"/>
        </w:rPr>
        <w:t xml:space="preserve"> </w:t>
      </w:r>
      <w:r w:rsidRPr="005405C1">
        <w:rPr>
          <w:rFonts w:ascii="GHEA Grapalat" w:hAnsi="GHEA Grapalat" w:cs="Sylfaen"/>
        </w:rPr>
        <w:t>համար</w:t>
      </w:r>
      <w:r w:rsidRPr="005405C1">
        <w:rPr>
          <w:rFonts w:ascii="GHEA Grapalat" w:hAnsi="GHEA Grapalat"/>
          <w:lang w:val="it-IT"/>
        </w:rPr>
        <w:t xml:space="preserve">: </w:t>
      </w:r>
      <w:r w:rsidRPr="005405C1">
        <w:rPr>
          <w:rFonts w:ascii="GHEA Grapalat" w:hAnsi="GHEA Grapalat" w:cs="Sylfaen"/>
        </w:rPr>
        <w:t>Դրանց</w:t>
      </w:r>
      <w:r w:rsidRPr="005405C1">
        <w:rPr>
          <w:rFonts w:ascii="GHEA Grapalat" w:hAnsi="GHEA Grapalat"/>
          <w:lang w:val="it-IT"/>
        </w:rPr>
        <w:t xml:space="preserve"> </w:t>
      </w:r>
      <w:r w:rsidRPr="005405C1">
        <w:rPr>
          <w:rFonts w:ascii="GHEA Grapalat" w:hAnsi="GHEA Grapalat" w:cs="Sylfaen"/>
        </w:rPr>
        <w:t>պահանջների</w:t>
      </w:r>
      <w:r w:rsidRPr="005405C1">
        <w:rPr>
          <w:rFonts w:ascii="GHEA Grapalat" w:hAnsi="GHEA Grapalat"/>
          <w:lang w:val="it-IT"/>
        </w:rPr>
        <w:t xml:space="preserve"> </w:t>
      </w:r>
      <w:r w:rsidRPr="005405C1">
        <w:rPr>
          <w:rFonts w:ascii="GHEA Grapalat" w:hAnsi="GHEA Grapalat" w:cs="Sylfaen"/>
        </w:rPr>
        <w:t>կատարումը</w:t>
      </w:r>
      <w:r w:rsidRPr="005405C1">
        <w:rPr>
          <w:rFonts w:ascii="GHEA Grapalat" w:hAnsi="GHEA Grapalat"/>
          <w:lang w:val="it-IT"/>
        </w:rPr>
        <w:t xml:space="preserve"> </w:t>
      </w:r>
      <w:r w:rsidRPr="005405C1">
        <w:rPr>
          <w:rFonts w:ascii="GHEA Grapalat" w:hAnsi="GHEA Grapalat" w:cs="Sylfaen"/>
        </w:rPr>
        <w:t>պարտադիր</w:t>
      </w:r>
      <w:r w:rsidRPr="005405C1">
        <w:rPr>
          <w:rFonts w:ascii="GHEA Grapalat" w:hAnsi="GHEA Grapalat"/>
          <w:lang w:val="it-IT"/>
        </w:rPr>
        <w:t xml:space="preserve"> </w:t>
      </w:r>
      <w:r w:rsidRPr="005405C1">
        <w:rPr>
          <w:rFonts w:ascii="GHEA Grapalat" w:hAnsi="GHEA Grapalat" w:cs="Sylfaen"/>
        </w:rPr>
        <w:t>է</w:t>
      </w:r>
      <w:r w:rsidRPr="005405C1">
        <w:rPr>
          <w:rFonts w:ascii="GHEA Grapalat" w:hAnsi="GHEA Grapalat"/>
          <w:lang w:val="it-IT"/>
        </w:rPr>
        <w:t xml:space="preserve"> </w:t>
      </w:r>
      <w:r w:rsidRPr="005405C1">
        <w:rPr>
          <w:rFonts w:ascii="GHEA Grapalat" w:hAnsi="GHEA Grapalat" w:cs="Sylfaen"/>
        </w:rPr>
        <w:t>հանրապետությունում</w:t>
      </w:r>
      <w:r w:rsidRPr="005405C1">
        <w:rPr>
          <w:rFonts w:ascii="GHEA Grapalat" w:hAnsi="GHEA Grapalat"/>
          <w:lang w:val="it-IT"/>
        </w:rPr>
        <w:t xml:space="preserve"> </w:t>
      </w:r>
      <w:r w:rsidRPr="005405C1">
        <w:rPr>
          <w:rFonts w:ascii="GHEA Grapalat" w:hAnsi="GHEA Grapalat" w:cs="Sylfaen"/>
        </w:rPr>
        <w:t>քաղաքաշինական</w:t>
      </w:r>
      <w:r w:rsidRPr="005405C1">
        <w:rPr>
          <w:rFonts w:ascii="GHEA Grapalat" w:hAnsi="GHEA Grapalat"/>
          <w:lang w:val="it-IT"/>
        </w:rPr>
        <w:t xml:space="preserve"> </w:t>
      </w:r>
      <w:r w:rsidRPr="005405C1">
        <w:rPr>
          <w:rFonts w:ascii="GHEA Grapalat" w:hAnsi="GHEA Grapalat" w:cs="Sylfaen"/>
        </w:rPr>
        <w:t>գործունեություն</w:t>
      </w:r>
      <w:r w:rsidRPr="005405C1">
        <w:rPr>
          <w:rFonts w:ascii="GHEA Grapalat" w:hAnsi="GHEA Grapalat"/>
          <w:lang w:val="it-IT"/>
        </w:rPr>
        <w:t xml:space="preserve"> </w:t>
      </w:r>
      <w:r w:rsidRPr="005405C1">
        <w:rPr>
          <w:rFonts w:ascii="GHEA Grapalat" w:hAnsi="GHEA Grapalat" w:cs="Sylfaen"/>
        </w:rPr>
        <w:t>իրականացնող</w:t>
      </w:r>
      <w:r w:rsidRPr="005405C1">
        <w:rPr>
          <w:rFonts w:ascii="GHEA Grapalat" w:hAnsi="GHEA Grapalat"/>
          <w:lang w:val="it-IT"/>
        </w:rPr>
        <w:t xml:space="preserve"> </w:t>
      </w:r>
      <w:r w:rsidRPr="005405C1">
        <w:rPr>
          <w:rFonts w:ascii="GHEA Grapalat" w:hAnsi="GHEA Grapalat" w:cs="Sylfaen"/>
        </w:rPr>
        <w:t>բոլոր</w:t>
      </w:r>
      <w:r w:rsidRPr="005405C1">
        <w:rPr>
          <w:rFonts w:ascii="GHEA Grapalat" w:hAnsi="GHEA Grapalat"/>
          <w:lang w:val="it-IT"/>
        </w:rPr>
        <w:t xml:space="preserve"> </w:t>
      </w:r>
      <w:r w:rsidRPr="005405C1">
        <w:rPr>
          <w:rFonts w:ascii="GHEA Grapalat" w:hAnsi="GHEA Grapalat" w:cs="Sylfaen"/>
        </w:rPr>
        <w:t>սուբյեկտների</w:t>
      </w:r>
      <w:r w:rsidRPr="005405C1">
        <w:rPr>
          <w:rFonts w:ascii="GHEA Grapalat" w:hAnsi="GHEA Grapalat"/>
          <w:lang w:val="it-IT"/>
        </w:rPr>
        <w:t xml:space="preserve"> </w:t>
      </w:r>
      <w:r w:rsidRPr="005405C1">
        <w:rPr>
          <w:rFonts w:ascii="GHEA Grapalat" w:hAnsi="GHEA Grapalat" w:cs="Sylfaen"/>
        </w:rPr>
        <w:t>համար</w:t>
      </w:r>
      <w:r w:rsidRPr="005405C1">
        <w:rPr>
          <w:rFonts w:ascii="GHEA Grapalat" w:hAnsi="GHEA Grapalat"/>
          <w:lang w:val="it-IT"/>
        </w:rPr>
        <w:t xml:space="preserve"> (</w:t>
      </w:r>
      <w:r w:rsidRPr="005405C1">
        <w:rPr>
          <w:rFonts w:ascii="GHEA Grapalat" w:hAnsi="GHEA Grapalat" w:cs="Sylfaen"/>
          <w:lang w:val="it-IT"/>
        </w:rPr>
        <w:t>«</w:t>
      </w:r>
      <w:r w:rsidRPr="005405C1">
        <w:rPr>
          <w:rFonts w:ascii="GHEA Grapalat" w:hAnsi="GHEA Grapalat" w:cs="Sylfaen"/>
        </w:rPr>
        <w:t>Քաղաքաշինության</w:t>
      </w:r>
      <w:r w:rsidRPr="005405C1">
        <w:rPr>
          <w:rFonts w:ascii="GHEA Grapalat" w:hAnsi="GHEA Grapalat"/>
          <w:lang w:val="it-IT"/>
        </w:rPr>
        <w:t xml:space="preserve"> </w:t>
      </w:r>
      <w:r w:rsidRPr="005405C1">
        <w:rPr>
          <w:rFonts w:ascii="GHEA Grapalat" w:hAnsi="GHEA Grapalat" w:cs="Sylfaen"/>
        </w:rPr>
        <w:t>մասին</w:t>
      </w:r>
      <w:r w:rsidRPr="005405C1">
        <w:rPr>
          <w:rFonts w:ascii="GHEA Grapalat" w:hAnsi="GHEA Grapalat" w:cs="Sylfaen"/>
          <w:lang w:val="it-IT"/>
        </w:rPr>
        <w:t>»</w:t>
      </w:r>
      <w:r w:rsidRPr="005405C1">
        <w:rPr>
          <w:rFonts w:ascii="GHEA Grapalat" w:hAnsi="GHEA Grapalat"/>
          <w:lang w:val="it-IT"/>
        </w:rPr>
        <w:t xml:space="preserve"> </w:t>
      </w:r>
      <w:r w:rsidRPr="005405C1">
        <w:rPr>
          <w:rFonts w:ascii="GHEA Grapalat" w:hAnsi="GHEA Grapalat" w:cs="Sylfaen"/>
        </w:rPr>
        <w:t>ՀՀ</w:t>
      </w:r>
      <w:r w:rsidRPr="005405C1">
        <w:rPr>
          <w:rFonts w:ascii="GHEA Grapalat" w:hAnsi="GHEA Grapalat"/>
          <w:lang w:val="it-IT"/>
        </w:rPr>
        <w:t xml:space="preserve"> </w:t>
      </w:r>
      <w:r w:rsidRPr="005405C1">
        <w:rPr>
          <w:rFonts w:ascii="GHEA Grapalat" w:hAnsi="GHEA Grapalat" w:cs="Sylfaen"/>
        </w:rPr>
        <w:t>օրենքի</w:t>
      </w:r>
      <w:r w:rsidRPr="005405C1">
        <w:rPr>
          <w:rFonts w:ascii="GHEA Grapalat" w:hAnsi="GHEA Grapalat"/>
          <w:lang w:val="it-IT"/>
        </w:rPr>
        <w:t xml:space="preserve"> </w:t>
      </w:r>
      <w:r w:rsidRPr="005405C1">
        <w:rPr>
          <w:rFonts w:ascii="GHEA Grapalat" w:hAnsi="GHEA Grapalat" w:cs="Sylfaen"/>
        </w:rPr>
        <w:t>հոդվ</w:t>
      </w:r>
      <w:r w:rsidRPr="005405C1">
        <w:rPr>
          <w:rFonts w:ascii="GHEA Grapalat" w:hAnsi="GHEA Grapalat"/>
          <w:lang w:val="it-IT"/>
        </w:rPr>
        <w:t xml:space="preserve">ած 10.1 </w:t>
      </w:r>
      <w:r w:rsidRPr="005405C1">
        <w:rPr>
          <w:rFonts w:ascii="GHEA Grapalat" w:hAnsi="GHEA Grapalat" w:cs="Sylfaen"/>
        </w:rPr>
        <w:t>և</w:t>
      </w:r>
      <w:r w:rsidRPr="005405C1">
        <w:rPr>
          <w:rFonts w:ascii="GHEA Grapalat" w:hAnsi="GHEA Grapalat"/>
          <w:lang w:val="it-IT"/>
        </w:rPr>
        <w:t xml:space="preserve"> 16):</w:t>
      </w:r>
    </w:p>
    <w:p w:rsidR="00C157C4" w:rsidRPr="005405C1" w:rsidRDefault="00C157C4" w:rsidP="00C157C4">
      <w:pPr>
        <w:pStyle w:val="NormalWeb"/>
        <w:spacing w:before="0" w:beforeAutospacing="0" w:after="0" w:afterAutospacing="0" w:line="276" w:lineRule="auto"/>
        <w:ind w:left="-567" w:right="-143" w:firstLine="567"/>
        <w:jc w:val="both"/>
        <w:rPr>
          <w:rFonts w:ascii="GHEA Grapalat" w:hAnsi="GHEA Grapalat"/>
          <w:lang w:val="it-IT"/>
        </w:rPr>
      </w:pPr>
      <w:r w:rsidRPr="00BF3E0F">
        <w:rPr>
          <w:rFonts w:ascii="GHEA Grapalat" w:hAnsi="GHEA Grapalat"/>
          <w:lang w:val="it-IT"/>
        </w:rPr>
        <w:t>Հայաստանի Հանրապետությունում քաղաքաշինությ</w:t>
      </w:r>
      <w:r>
        <w:rPr>
          <w:rFonts w:ascii="GHEA Grapalat" w:hAnsi="GHEA Grapalat"/>
          <w:lang w:val="it-IT"/>
        </w:rPr>
        <w:t>ան բնագավառում գործող շուրջ 950</w:t>
      </w:r>
      <w:r w:rsidRPr="00BF3E0F">
        <w:rPr>
          <w:rFonts w:ascii="GHEA Grapalat" w:hAnsi="GHEA Grapalat"/>
          <w:lang w:val="it-IT"/>
        </w:rPr>
        <w:t xml:space="preserve"> նորմատիվ փաստաթղթերից անցած տարիների  ընթացքում ՀՀ պետական բյուջեի հաշվին մշակվել (տեղայնացվել) և գործողության մեջ </w:t>
      </w:r>
      <w:r>
        <w:rPr>
          <w:rFonts w:ascii="GHEA Grapalat" w:hAnsi="GHEA Grapalat"/>
          <w:lang w:val="it-IT"/>
        </w:rPr>
        <w:t>են դրվել 448</w:t>
      </w:r>
      <w:r w:rsidRPr="00BF3E0F">
        <w:rPr>
          <w:rFonts w:ascii="GHEA Grapalat" w:hAnsi="GHEA Grapalat"/>
          <w:lang w:val="it-IT"/>
        </w:rPr>
        <w:t xml:space="preserve">-ը: Նախկին ԽՍՀՄ ժամանակներից դեռևս գործողության </w:t>
      </w:r>
      <w:r>
        <w:rPr>
          <w:rFonts w:ascii="GHEA Grapalat" w:hAnsi="GHEA Grapalat"/>
          <w:lang w:val="it-IT"/>
        </w:rPr>
        <w:t>մեջ են մնացել թվով ավելի քան 502</w:t>
      </w:r>
      <w:r w:rsidRPr="00BF3E0F">
        <w:rPr>
          <w:rFonts w:ascii="GHEA Grapalat" w:hAnsi="GHEA Grapalat"/>
          <w:lang w:val="it-IT"/>
        </w:rPr>
        <w:t xml:space="preserve"> փաստաթղթեր, որոնք ունեն արմատական վերանայման կարիք` չեն համապատասխանում ՀՀ տարածքում քաղաքաշինության բնագավառին առնչվող  գործող օրենսդրության պահանջներին, ինչպես նաև միջազգայնորեն ընդունված սկզբունքներին ու չափանիշներին</w:t>
      </w:r>
    </w:p>
    <w:p w:rsidR="00C157C4" w:rsidRDefault="00C157C4" w:rsidP="00094013">
      <w:pPr>
        <w:pStyle w:val="BodyText"/>
        <w:spacing w:before="120" w:after="120"/>
        <w:ind w:left="-567" w:right="-143" w:firstLine="567"/>
        <w:jc w:val="both"/>
        <w:rPr>
          <w:rFonts w:ascii="GHEA Grapalat" w:hAnsi="GHEA Grapalat"/>
          <w:b w:val="0"/>
          <w:i/>
          <w:iCs/>
          <w:sz w:val="22"/>
          <w:lang w:val="pt-BR"/>
        </w:rPr>
      </w:pPr>
    </w:p>
    <w:p w:rsidR="007102E5" w:rsidRPr="00094013" w:rsidRDefault="007102E5" w:rsidP="00094013">
      <w:pPr>
        <w:tabs>
          <w:tab w:val="left" w:pos="567"/>
        </w:tabs>
        <w:spacing w:after="0"/>
        <w:ind w:left="-567" w:right="-185" w:firstLine="539"/>
        <w:jc w:val="both"/>
        <w:rPr>
          <w:rFonts w:ascii="GHEA Grapalat" w:eastAsia="Times New Roman" w:hAnsi="GHEA Grapalat" w:cs="Times New Roman"/>
          <w:sz w:val="24"/>
          <w:szCs w:val="24"/>
          <w:lang w:val="it-IT" w:eastAsia="en-US"/>
        </w:rPr>
      </w:pPr>
      <w:r w:rsidRPr="00094013">
        <w:rPr>
          <w:rFonts w:ascii="GHEA Grapalat" w:eastAsia="Times New Roman" w:hAnsi="GHEA Grapalat" w:cs="Times New Roman"/>
          <w:sz w:val="24"/>
          <w:szCs w:val="24"/>
          <w:lang w:val="it-IT" w:eastAsia="en-US"/>
        </w:rPr>
        <w:t xml:space="preserve">ՀՀ 2020-2022թթ. ՄԺԾԾ հայտում ներառվել են թվով 30 փաստաթղթեր, այդ թվում` հանրապետական (ՀՀՇՆ) շինարարական նորմերի վերանայում, նախկին ԽՍՀՄ շինարարական նորմերի (ՍՆԻՊ) և կանոնների հավաքածուների մշակում (տեղայնացում): </w:t>
      </w:r>
    </w:p>
    <w:p w:rsidR="007102E5" w:rsidRPr="00094013" w:rsidRDefault="007102E5" w:rsidP="00094013">
      <w:pPr>
        <w:tabs>
          <w:tab w:val="left" w:pos="-3330"/>
        </w:tabs>
        <w:spacing w:after="0"/>
        <w:ind w:left="-567" w:right="-185" w:firstLine="539"/>
        <w:jc w:val="both"/>
        <w:rPr>
          <w:rFonts w:ascii="GHEA Grapalat" w:eastAsia="Times New Roman" w:hAnsi="GHEA Grapalat" w:cs="Times New Roman"/>
          <w:sz w:val="24"/>
          <w:szCs w:val="24"/>
          <w:lang w:val="it-IT" w:eastAsia="en-US"/>
        </w:rPr>
      </w:pPr>
      <w:r w:rsidRPr="00094013">
        <w:rPr>
          <w:rFonts w:ascii="GHEA Grapalat" w:eastAsia="Times New Roman" w:hAnsi="GHEA Grapalat" w:cs="Times New Roman"/>
          <w:sz w:val="24"/>
          <w:szCs w:val="24"/>
          <w:lang w:val="it-IT" w:eastAsia="en-US"/>
        </w:rPr>
        <w:t>Մշակվել և հաստատվել են.</w:t>
      </w:r>
    </w:p>
    <w:p w:rsidR="007102E5" w:rsidRPr="00094013" w:rsidRDefault="007102E5" w:rsidP="00094013">
      <w:pPr>
        <w:pStyle w:val="ListParagraph"/>
        <w:numPr>
          <w:ilvl w:val="0"/>
          <w:numId w:val="8"/>
        </w:numPr>
        <w:tabs>
          <w:tab w:val="left" w:pos="180"/>
          <w:tab w:val="left" w:pos="360"/>
        </w:tabs>
        <w:spacing w:line="276" w:lineRule="auto"/>
        <w:ind w:left="-567" w:right="-82" w:firstLine="539"/>
        <w:contextualSpacing/>
        <w:jc w:val="both"/>
        <w:rPr>
          <w:rFonts w:ascii="GHEA Grapalat" w:eastAsia="Times New Roman" w:hAnsi="GHEA Grapalat"/>
          <w:lang w:val="it-IT" w:eastAsia="en-US"/>
        </w:rPr>
      </w:pPr>
      <w:r w:rsidRPr="00094013">
        <w:rPr>
          <w:rFonts w:ascii="GHEA Grapalat" w:eastAsia="Times New Roman" w:hAnsi="GHEA Grapalat"/>
          <w:lang w:val="it-IT" w:eastAsia="en-US"/>
        </w:rPr>
        <w:t>ՀՀՇՆ 31-03-2020 «Հասարակական շենքեր և շինություններ» շինարարական նորմերը (ՀՀ քաղաքաշինության կոմիտեի նախագահի 10.12.2020թ. N95-Ն հրաման),</w:t>
      </w:r>
    </w:p>
    <w:p w:rsidR="007102E5" w:rsidRPr="00094013" w:rsidRDefault="007102E5" w:rsidP="00094013">
      <w:pPr>
        <w:pStyle w:val="ListParagraph"/>
        <w:numPr>
          <w:ilvl w:val="0"/>
          <w:numId w:val="8"/>
        </w:numPr>
        <w:tabs>
          <w:tab w:val="left" w:pos="180"/>
          <w:tab w:val="left" w:pos="360"/>
        </w:tabs>
        <w:spacing w:line="276" w:lineRule="auto"/>
        <w:ind w:left="-567" w:right="-82" w:firstLine="539"/>
        <w:contextualSpacing/>
        <w:jc w:val="both"/>
        <w:rPr>
          <w:rFonts w:ascii="GHEA Grapalat" w:eastAsia="Times New Roman" w:hAnsi="GHEA Grapalat"/>
          <w:lang w:val="it-IT" w:eastAsia="en-US"/>
        </w:rPr>
      </w:pPr>
      <w:r w:rsidRPr="00094013">
        <w:rPr>
          <w:rFonts w:ascii="GHEA Grapalat" w:eastAsia="Times New Roman" w:hAnsi="GHEA Grapalat"/>
          <w:lang w:val="it-IT" w:eastAsia="en-US"/>
        </w:rPr>
        <w:t>ՀՀՇՆ 40-01.02-2020 «Ջրամատակարարում. Արտաքին ցանցեր և կառուցվածքներ» շինարարական նորմերը (ՀՀ քաղաքաշինության կոմիտեի նախագահի 28.12.2020թ. N103-Ն հրաման),</w:t>
      </w:r>
    </w:p>
    <w:p w:rsidR="007102E5" w:rsidRPr="00094013" w:rsidRDefault="007102E5" w:rsidP="00094013">
      <w:pPr>
        <w:pStyle w:val="ListParagraph"/>
        <w:numPr>
          <w:ilvl w:val="0"/>
          <w:numId w:val="8"/>
        </w:numPr>
        <w:tabs>
          <w:tab w:val="left" w:pos="180"/>
          <w:tab w:val="left" w:pos="360"/>
        </w:tabs>
        <w:spacing w:line="276" w:lineRule="auto"/>
        <w:ind w:left="-567" w:firstLine="539"/>
        <w:contextualSpacing/>
        <w:jc w:val="both"/>
        <w:rPr>
          <w:rFonts w:ascii="GHEA Grapalat" w:eastAsia="Times New Roman" w:hAnsi="GHEA Grapalat"/>
          <w:lang w:val="it-IT" w:eastAsia="en-US"/>
        </w:rPr>
      </w:pPr>
      <w:r w:rsidRPr="00094013">
        <w:rPr>
          <w:rFonts w:ascii="GHEA Grapalat" w:eastAsia="Times New Roman" w:hAnsi="GHEA Grapalat"/>
          <w:lang w:val="it-IT" w:eastAsia="en-US"/>
        </w:rPr>
        <w:t>ՀՀՇՆ 53-01-2020 «Պողպատե կոնստրուկցիաներ» շինարարական նորմեր              (ՀՀ քաղաքաշինության կոմիտեի նախագահի 28.12.2020թ. N104-Ն հրաման),</w:t>
      </w:r>
    </w:p>
    <w:p w:rsidR="007102E5" w:rsidRPr="00094013" w:rsidRDefault="007102E5" w:rsidP="00094013">
      <w:pPr>
        <w:shd w:val="clear" w:color="auto" w:fill="FFFFFF"/>
        <w:spacing w:after="0"/>
        <w:ind w:left="-567" w:right="-143" w:firstLine="539"/>
        <w:jc w:val="both"/>
        <w:rPr>
          <w:rFonts w:ascii="GHEA Grapalat" w:eastAsia="Times New Roman" w:hAnsi="GHEA Grapalat" w:cs="Times New Roman"/>
          <w:sz w:val="24"/>
          <w:szCs w:val="24"/>
          <w:lang w:val="it-IT" w:eastAsia="en-US"/>
        </w:rPr>
      </w:pPr>
      <w:r w:rsidRPr="00094013">
        <w:rPr>
          <w:rFonts w:ascii="GHEA Grapalat" w:eastAsia="Times New Roman" w:hAnsi="GHEA Grapalat" w:cs="Times New Roman"/>
          <w:sz w:val="24"/>
          <w:szCs w:val="24"/>
          <w:lang w:val="it-IT" w:eastAsia="en-US"/>
        </w:rPr>
        <w:t>ՀՀՇՆ 52-01-2021 «Բետոնե և երկաթբետոնե կոնստրուկցիաներ» շինարարական նորմեր (ՀՀ քաղաքաշինության կոմիտեի նախագահի 14.01.2021թ. N02-Ն հրաման):</w:t>
      </w:r>
    </w:p>
    <w:p w:rsidR="007102E5" w:rsidRPr="00094013" w:rsidRDefault="007102E5" w:rsidP="00094013">
      <w:pPr>
        <w:shd w:val="clear" w:color="auto" w:fill="FFFFFF"/>
        <w:spacing w:after="0"/>
        <w:ind w:left="-567" w:right="-143" w:firstLine="539"/>
        <w:jc w:val="both"/>
        <w:rPr>
          <w:rFonts w:ascii="GHEA Grapalat" w:eastAsia="Times New Roman" w:hAnsi="GHEA Grapalat" w:cs="Times New Roman"/>
          <w:sz w:val="24"/>
          <w:szCs w:val="24"/>
          <w:lang w:val="it-IT" w:eastAsia="en-US"/>
        </w:rPr>
      </w:pPr>
      <w:r w:rsidRPr="00094013">
        <w:rPr>
          <w:rFonts w:ascii="GHEA Grapalat" w:eastAsia="Times New Roman" w:hAnsi="GHEA Grapalat" w:cs="Times New Roman"/>
          <w:sz w:val="24"/>
          <w:szCs w:val="24"/>
          <w:lang w:val="it-IT" w:eastAsia="en-US"/>
        </w:rPr>
        <w:t xml:space="preserve"> Մշակվել և սահմանված կարգով ՀՀ քաղաքաշինության կոմիտեի նախագահի 2021 թվականի դեկտեմբերի 30-ի N78-Ն հրամանով հաստատվել է «Հայաստանի Հանրապետության քաղաքացիական պաշտպանության պաշտպանական կառույցներ» շինարարական նորմերը:</w:t>
      </w:r>
    </w:p>
    <w:p w:rsidR="00C67666" w:rsidRPr="00094013" w:rsidRDefault="00C67666" w:rsidP="00094013">
      <w:pPr>
        <w:spacing w:after="0"/>
        <w:ind w:left="-567" w:right="-143" w:firstLine="539"/>
        <w:jc w:val="both"/>
        <w:rPr>
          <w:rFonts w:ascii="GHEA Grapalat" w:eastAsia="Times New Roman" w:hAnsi="GHEA Grapalat" w:cs="Times New Roman"/>
          <w:sz w:val="24"/>
          <w:szCs w:val="24"/>
          <w:lang w:val="it-IT" w:eastAsia="en-US"/>
        </w:rPr>
      </w:pPr>
      <w:r w:rsidRPr="00094013">
        <w:rPr>
          <w:rFonts w:ascii="GHEA Grapalat" w:eastAsia="Times New Roman" w:hAnsi="GHEA Grapalat" w:cs="Times New Roman"/>
          <w:sz w:val="24"/>
          <w:szCs w:val="24"/>
          <w:lang w:val="it-IT" w:eastAsia="en-US"/>
        </w:rPr>
        <w:t>Վերջին 10 տարիների ընթացքում բյուջեի միջոցներով մշակվել և  գործողության մեջ են դրվել բնագավառի շուրջ</w:t>
      </w:r>
      <w:r w:rsidRPr="00094013">
        <w:rPr>
          <w:rFonts w:ascii="Calibri" w:eastAsia="Times New Roman" w:hAnsi="Calibri" w:cs="Calibri"/>
          <w:sz w:val="24"/>
          <w:szCs w:val="24"/>
          <w:lang w:val="it-IT" w:eastAsia="en-US"/>
        </w:rPr>
        <w:t> </w:t>
      </w:r>
      <w:r w:rsidRPr="00094013">
        <w:rPr>
          <w:rFonts w:ascii="GHEA Grapalat" w:eastAsia="Times New Roman" w:hAnsi="GHEA Grapalat" w:cs="Times New Roman"/>
          <w:sz w:val="24"/>
          <w:szCs w:val="24"/>
          <w:lang w:val="it-IT" w:eastAsia="en-US"/>
        </w:rPr>
        <w:t xml:space="preserve">448 ՆՏՓ-եր, այդ թվում միջազգային նորմերին ներդաշնակ հանրապետական ՆՏՓ-երի մշակում և ԱՊՀ շրջանակներում Միջկառավարական Համաձայնագրերով (13 մարտի 1992թ. և 9 սեպտեմբերի 1994թ.) ամրագրված համատեղ մշակված միջպետական ՆՏՓ-երի տեղայնացում: </w:t>
      </w:r>
    </w:p>
    <w:p w:rsidR="00C67666" w:rsidRPr="00094013" w:rsidRDefault="00C67666" w:rsidP="00094013">
      <w:pPr>
        <w:shd w:val="clear" w:color="auto" w:fill="FFFFFF"/>
        <w:spacing w:after="0"/>
        <w:ind w:left="-567" w:right="-143" w:firstLine="539"/>
        <w:jc w:val="both"/>
        <w:rPr>
          <w:rFonts w:ascii="GHEA Grapalat" w:eastAsia="Times New Roman" w:hAnsi="GHEA Grapalat" w:cs="Times New Roman"/>
          <w:sz w:val="24"/>
          <w:szCs w:val="24"/>
          <w:lang w:val="it-IT" w:eastAsia="en-US"/>
        </w:rPr>
      </w:pPr>
    </w:p>
    <w:p w:rsidR="007102E5" w:rsidRPr="00094013" w:rsidRDefault="007102E5" w:rsidP="00094013">
      <w:pPr>
        <w:spacing w:after="0"/>
        <w:ind w:left="-567" w:firstLine="539"/>
        <w:jc w:val="both"/>
        <w:rPr>
          <w:rFonts w:ascii="GHEA Grapalat" w:eastAsia="Times New Roman" w:hAnsi="GHEA Grapalat" w:cs="Times New Roman"/>
          <w:sz w:val="24"/>
          <w:szCs w:val="24"/>
          <w:lang w:val="it-IT" w:eastAsia="en-US"/>
        </w:rPr>
      </w:pPr>
      <w:r w:rsidRPr="00094013">
        <w:rPr>
          <w:rFonts w:ascii="GHEA Grapalat" w:eastAsia="Times New Roman" w:hAnsi="GHEA Grapalat" w:cs="Times New Roman"/>
          <w:sz w:val="24"/>
          <w:szCs w:val="24"/>
          <w:lang w:val="it-IT" w:eastAsia="en-US"/>
        </w:rPr>
        <w:t>Ներկայումս  մշակվում է թվով 19 փաստաթուղթ, որոնց ավարտը նախատեսված է 2022 թվականին:</w:t>
      </w:r>
    </w:p>
    <w:p w:rsidR="00157343" w:rsidRDefault="00157343" w:rsidP="00157343">
      <w:pPr>
        <w:spacing w:after="0" w:line="360" w:lineRule="auto"/>
        <w:ind w:left="-567" w:firstLine="567"/>
        <w:jc w:val="both"/>
        <w:rPr>
          <w:rFonts w:ascii="GHEA Grapalat" w:eastAsia="Sylfaen" w:hAnsi="GHEA Grapalat" w:cs="Sylfaen"/>
          <w:sz w:val="24"/>
          <w:lang w:val="hy-AM"/>
        </w:rPr>
      </w:pPr>
    </w:p>
    <w:p w:rsidR="00157343" w:rsidRPr="00D30798" w:rsidRDefault="00157343" w:rsidP="00157343">
      <w:pPr>
        <w:spacing w:after="0" w:line="360" w:lineRule="auto"/>
        <w:ind w:left="-567" w:firstLine="567"/>
        <w:jc w:val="both"/>
        <w:rPr>
          <w:rFonts w:eastAsia="Sylfaen" w:cs="Sylfaen"/>
          <w:sz w:val="24"/>
          <w:lang w:val="hy-AM"/>
        </w:rPr>
      </w:pPr>
    </w:p>
    <w:p w:rsidR="002F4398" w:rsidRPr="00746154" w:rsidRDefault="002F4398" w:rsidP="002F4398">
      <w:pPr>
        <w:spacing w:after="0"/>
        <w:ind w:left="-540" w:firstLine="540"/>
        <w:jc w:val="both"/>
        <w:rPr>
          <w:rFonts w:ascii="GHEA Grapalat" w:hAnsi="GHEA Grapalat"/>
          <w:sz w:val="24"/>
          <w:szCs w:val="24"/>
          <w:lang w:val="hy-AM"/>
        </w:rPr>
      </w:pPr>
    </w:p>
    <w:p w:rsidR="003C2AD9" w:rsidRPr="00BB24AF" w:rsidRDefault="003C2AD9" w:rsidP="002F4398">
      <w:pPr>
        <w:pStyle w:val="BodyText2"/>
        <w:pBdr>
          <w:top w:val="single" w:sz="4" w:space="1" w:color="auto"/>
          <w:bottom w:val="single" w:sz="4" w:space="1" w:color="auto"/>
        </w:pBdr>
        <w:shd w:val="clear" w:color="auto" w:fill="C4BC96"/>
        <w:spacing w:before="120" w:after="120" w:line="240" w:lineRule="auto"/>
        <w:ind w:left="-567" w:firstLine="567"/>
        <w:jc w:val="left"/>
        <w:rPr>
          <w:rFonts w:ascii="GHEA Grapalat" w:hAnsi="GHEA Grapalat"/>
          <w:kern w:val="16"/>
          <w:sz w:val="22"/>
          <w:szCs w:val="22"/>
          <w:lang w:val="hy-AM"/>
        </w:rPr>
      </w:pPr>
      <w:bookmarkStart w:id="0" w:name="_Toc61338400"/>
      <w:r w:rsidRPr="008E13AA">
        <w:rPr>
          <w:rFonts w:ascii="GHEA Grapalat" w:hAnsi="GHEA Grapalat"/>
          <w:kern w:val="16"/>
          <w:sz w:val="22"/>
          <w:szCs w:val="22"/>
          <w:lang w:val="hy-AM"/>
        </w:rPr>
        <w:t xml:space="preserve">2. ՆՊԱՏԱԿՆԵՐԸ </w:t>
      </w:r>
      <w:r w:rsidRPr="002B5DD6">
        <w:rPr>
          <w:rFonts w:ascii="GHEA Grapalat" w:hAnsi="GHEA Grapalat"/>
          <w:kern w:val="16"/>
          <w:sz w:val="22"/>
          <w:szCs w:val="22"/>
          <w:lang w:val="hy-AM"/>
        </w:rPr>
        <w:t xml:space="preserve">ԵՎ ԹԻՐԱԽՆԵՐԸ </w:t>
      </w:r>
      <w:bookmarkEnd w:id="0"/>
      <w:r w:rsidRPr="00BB24AF">
        <w:rPr>
          <w:rFonts w:ascii="GHEA Grapalat" w:hAnsi="GHEA Grapalat"/>
          <w:kern w:val="16"/>
          <w:sz w:val="22"/>
          <w:szCs w:val="22"/>
          <w:lang w:val="hy-AM"/>
        </w:rPr>
        <w:t xml:space="preserve">ՄԺԾԾ ԺԱՄԱՆԱԿԱՀԱՏՎԱԾՈՒՄ </w:t>
      </w:r>
    </w:p>
    <w:p w:rsidR="008537AB" w:rsidRDefault="008537AB" w:rsidP="002F4398">
      <w:pPr>
        <w:spacing w:after="0"/>
        <w:ind w:left="-567" w:firstLine="567"/>
        <w:jc w:val="both"/>
        <w:rPr>
          <w:rFonts w:ascii="GHEA Grapalat" w:hAnsi="GHEA Grapalat" w:cs="Sylfaen"/>
          <w:sz w:val="24"/>
          <w:szCs w:val="24"/>
          <w:lang w:val="hy-AM"/>
        </w:rPr>
      </w:pPr>
      <w:bookmarkStart w:id="1" w:name="_Toc61338401"/>
    </w:p>
    <w:p w:rsidR="006F353E" w:rsidRPr="004435A4" w:rsidRDefault="008537AB" w:rsidP="006F353E">
      <w:pPr>
        <w:spacing w:after="160" w:line="259" w:lineRule="auto"/>
        <w:ind w:left="-567" w:firstLine="924"/>
        <w:jc w:val="both"/>
        <w:rPr>
          <w:rFonts w:ascii="Cambria Math" w:eastAsia="Times New Roman" w:hAnsi="Cambria Math" w:cs="Times New Roman"/>
          <w:sz w:val="24"/>
          <w:szCs w:val="24"/>
          <w:lang w:val="hy-AM" w:eastAsia="en-US"/>
        </w:rPr>
      </w:pPr>
      <w:r w:rsidRPr="006F353E">
        <w:rPr>
          <w:rFonts w:ascii="GHEA Grapalat" w:eastAsia="Sylfaen" w:hAnsi="GHEA Grapalat" w:cs="Sylfaen"/>
          <w:sz w:val="24"/>
          <w:szCs w:val="24"/>
          <w:lang w:val="hy-AM"/>
        </w:rPr>
        <w:t>202</w:t>
      </w:r>
      <w:r w:rsidR="00C67666">
        <w:rPr>
          <w:rFonts w:ascii="GHEA Grapalat" w:eastAsia="Sylfaen" w:hAnsi="GHEA Grapalat" w:cs="Sylfaen"/>
          <w:sz w:val="24"/>
          <w:szCs w:val="24"/>
          <w:lang w:val="hy-AM"/>
        </w:rPr>
        <w:t>3</w:t>
      </w:r>
      <w:r w:rsidRPr="006F353E">
        <w:rPr>
          <w:rFonts w:ascii="GHEA Grapalat" w:eastAsia="Sylfaen" w:hAnsi="GHEA Grapalat" w:cs="Sylfaen"/>
          <w:sz w:val="24"/>
          <w:szCs w:val="24"/>
          <w:lang w:val="hy-AM"/>
        </w:rPr>
        <w:t>-202</w:t>
      </w:r>
      <w:r w:rsidR="00C67666">
        <w:rPr>
          <w:rFonts w:ascii="GHEA Grapalat" w:eastAsia="Sylfaen" w:hAnsi="GHEA Grapalat" w:cs="Sylfaen"/>
          <w:sz w:val="24"/>
          <w:szCs w:val="24"/>
          <w:lang w:val="hy-AM"/>
        </w:rPr>
        <w:t>5</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թվականների</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ՄԺԾԾ</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ժամանակահատվածում</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կանխատեսվող</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ծրագր</w:t>
      </w:r>
      <w:r>
        <w:rPr>
          <w:rFonts w:ascii="GHEA Grapalat" w:eastAsia="Sylfaen" w:hAnsi="GHEA Grapalat" w:cs="Sylfaen"/>
          <w:sz w:val="24"/>
          <w:szCs w:val="24"/>
          <w:lang w:val="hy-AM"/>
        </w:rPr>
        <w:t>եր</w:t>
      </w:r>
      <w:r w:rsidRPr="00487935">
        <w:rPr>
          <w:rFonts w:ascii="GHEA Grapalat" w:eastAsia="Sylfaen" w:hAnsi="GHEA Grapalat" w:cs="Sylfaen"/>
          <w:sz w:val="24"/>
          <w:szCs w:val="24"/>
          <w:lang w:val="hy-AM"/>
        </w:rPr>
        <w:t>ի</w:t>
      </w:r>
      <w:r w:rsidR="0071626C">
        <w:rPr>
          <w:rFonts w:ascii="GHEA Grapalat" w:eastAsia="Sylfaen" w:hAnsi="GHEA Grapalat" w:cs="Sylfaen"/>
          <w:sz w:val="24"/>
          <w:szCs w:val="24"/>
          <w:lang w:val="hy-AM"/>
        </w:rPr>
        <w:t xml:space="preserve"> և միջոցառումների</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հիմնական</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նպատակներն</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են</w:t>
      </w:r>
      <w:r w:rsidR="001A43E8" w:rsidRPr="001A43E8">
        <w:rPr>
          <w:rFonts w:ascii="GHEA Grapalat" w:eastAsia="Times New Roman" w:hAnsi="GHEA Grapalat" w:cs="Times New Roman"/>
          <w:sz w:val="24"/>
          <w:szCs w:val="24"/>
          <w:lang w:val="it-IT" w:eastAsia="en-US"/>
        </w:rPr>
        <w:t xml:space="preserve"> </w:t>
      </w:r>
      <w:r w:rsidR="001A43E8" w:rsidRPr="008537AB">
        <w:rPr>
          <w:rFonts w:ascii="GHEA Grapalat" w:eastAsia="Times New Roman" w:hAnsi="GHEA Grapalat" w:cs="Times New Roman"/>
          <w:sz w:val="24"/>
          <w:szCs w:val="24"/>
          <w:lang w:val="it-IT" w:eastAsia="en-US"/>
        </w:rPr>
        <w:t>ներկա և գալիք սերունդների կենսագործունեության բարենպաստ միջավայրի ձևավորումն ու քաղաքաշինական միջոցներով բնակչության կյանքի որակի հետևողական բարելավում</w:t>
      </w:r>
      <w:r w:rsidR="004435A4">
        <w:rPr>
          <w:rFonts w:eastAsia="Times New Roman" w:cs="Times New Roman"/>
          <w:sz w:val="24"/>
          <w:szCs w:val="24"/>
          <w:lang w:val="hy-AM" w:eastAsia="en-US"/>
        </w:rPr>
        <w:t xml:space="preserve">, բնակարանային </w:t>
      </w:r>
      <w:r w:rsidR="004435A4" w:rsidRPr="004435A4">
        <w:rPr>
          <w:rFonts w:ascii="GHEA Grapalat" w:eastAsia="Sylfaen" w:hAnsi="GHEA Grapalat" w:cs="Sylfaen"/>
          <w:sz w:val="24"/>
          <w:szCs w:val="24"/>
          <w:lang w:val="hy-AM"/>
        </w:rPr>
        <w:t>խնդիրների լուծում</w:t>
      </w:r>
      <w:r w:rsidR="004435A4">
        <w:rPr>
          <w:rFonts w:ascii="Cambria Math" w:eastAsia="Sylfaen" w:hAnsi="Cambria Math" w:cs="Sylfaen"/>
          <w:sz w:val="24"/>
          <w:szCs w:val="24"/>
          <w:lang w:val="hy-AM"/>
        </w:rPr>
        <w:t>․</w:t>
      </w:r>
    </w:p>
    <w:p w:rsidR="006F353E" w:rsidRPr="006F353E" w:rsidRDefault="006F353E" w:rsidP="006F353E">
      <w:pPr>
        <w:spacing w:after="160" w:line="259" w:lineRule="auto"/>
        <w:ind w:left="-567" w:firstLine="924"/>
        <w:jc w:val="both"/>
        <w:rPr>
          <w:rFonts w:ascii="GHEA Grapalat" w:eastAsia="Sylfaen" w:hAnsi="GHEA Grapalat" w:cs="Sylfaen"/>
          <w:sz w:val="24"/>
          <w:szCs w:val="24"/>
          <w:lang w:val="hy-AM"/>
        </w:rPr>
      </w:pPr>
      <w:r w:rsidRPr="006F353E">
        <w:rPr>
          <w:rFonts w:ascii="GHEA Grapalat" w:eastAsia="Sylfaen" w:hAnsi="GHEA Grapalat" w:cs="Sylfaen"/>
          <w:sz w:val="24"/>
          <w:szCs w:val="24"/>
          <w:lang w:val="hy-AM"/>
        </w:rPr>
        <w:t>- մասնակցություն ՀՀ կառավարության որդեգրած ռազմավարական ծրագրերի իրականացմանը, մասնավորապես տարածքների կայուն զարգացմանը, համայնքների խոշորացման պետական քաղաքականությանն, ինչի ապահովումը պայմանավորված է տարածքային զարգացման նպատակային ծրագրերի մշակմամբ և արդյունավետ իրականացմամբ:</w:t>
      </w:r>
    </w:p>
    <w:p w:rsidR="006F353E" w:rsidRPr="006F353E" w:rsidRDefault="006F353E" w:rsidP="006F353E">
      <w:pPr>
        <w:spacing w:after="160" w:line="259" w:lineRule="auto"/>
        <w:ind w:left="-567" w:firstLine="851"/>
        <w:jc w:val="both"/>
        <w:rPr>
          <w:rFonts w:ascii="GHEA Grapalat" w:eastAsia="Sylfaen" w:hAnsi="GHEA Grapalat" w:cs="Sylfaen"/>
          <w:sz w:val="24"/>
          <w:szCs w:val="24"/>
          <w:lang w:val="hy-AM"/>
        </w:rPr>
      </w:pPr>
      <w:r w:rsidRPr="006F353E">
        <w:rPr>
          <w:rFonts w:ascii="GHEA Grapalat" w:eastAsia="Sylfaen" w:hAnsi="GHEA Grapalat" w:cs="Sylfaen"/>
          <w:sz w:val="24"/>
          <w:szCs w:val="24"/>
          <w:lang w:val="hy-AM"/>
        </w:rPr>
        <w:t>- քաղաքաշինական քաղաքականության բարեփոխումների իրականացում` բնակավայրերի կառուցապատմանն ու տարածական զարգացմանն առնչվող հիմնախնդիրների կարգավորման ուղղությամբ,</w:t>
      </w:r>
    </w:p>
    <w:p w:rsidR="006F353E" w:rsidRPr="006F353E" w:rsidRDefault="006F353E" w:rsidP="006F353E">
      <w:pPr>
        <w:spacing w:after="160" w:line="259" w:lineRule="auto"/>
        <w:ind w:left="-567" w:firstLine="851"/>
        <w:jc w:val="both"/>
        <w:rPr>
          <w:rFonts w:ascii="GHEA Grapalat" w:eastAsia="Sylfaen" w:hAnsi="GHEA Grapalat" w:cs="Sylfaen"/>
          <w:sz w:val="24"/>
          <w:szCs w:val="24"/>
          <w:lang w:val="hy-AM"/>
        </w:rPr>
      </w:pPr>
      <w:r w:rsidRPr="006F353E">
        <w:rPr>
          <w:rFonts w:ascii="GHEA Grapalat" w:eastAsia="Sylfaen" w:hAnsi="GHEA Grapalat" w:cs="Sylfaen"/>
          <w:sz w:val="24"/>
          <w:szCs w:val="24"/>
          <w:lang w:val="hy-AM"/>
        </w:rPr>
        <w:t xml:space="preserve">Նշված նպատակները բխում են </w:t>
      </w:r>
      <w:r w:rsidRPr="008E7C78">
        <w:rPr>
          <w:rFonts w:ascii="GHEA Grapalat" w:eastAsia="Sylfaen" w:hAnsi="GHEA Grapalat" w:cs="Sylfaen"/>
          <w:sz w:val="24"/>
          <w:szCs w:val="24"/>
          <w:lang w:val="hy-AM"/>
        </w:rPr>
        <w:t>«</w:t>
      </w:r>
      <w:r w:rsidRPr="006F353E">
        <w:rPr>
          <w:rFonts w:ascii="GHEA Grapalat" w:eastAsia="Sylfaen" w:hAnsi="GHEA Grapalat" w:cs="Sylfaen"/>
          <w:sz w:val="24"/>
          <w:szCs w:val="24"/>
          <w:lang w:val="hy-AM"/>
        </w:rPr>
        <w:t xml:space="preserve">Քաղաքաշինության մասին», </w:t>
      </w:r>
      <w:r w:rsidRPr="008E7C78">
        <w:rPr>
          <w:rFonts w:ascii="GHEA Grapalat" w:eastAsia="Sylfaen" w:hAnsi="GHEA Grapalat" w:cs="Sylfaen"/>
          <w:sz w:val="24"/>
          <w:szCs w:val="24"/>
          <w:lang w:val="hy-AM"/>
        </w:rPr>
        <w:t>«</w:t>
      </w:r>
      <w:r w:rsidRPr="006F353E">
        <w:rPr>
          <w:rFonts w:ascii="GHEA Grapalat" w:eastAsia="Sylfaen" w:hAnsi="GHEA Grapalat" w:cs="Sylfaen"/>
          <w:sz w:val="24"/>
          <w:szCs w:val="24"/>
          <w:lang w:val="hy-AM"/>
        </w:rPr>
        <w:t xml:space="preserve">Տեղական ինքնակառավարման մասին» ՀՀ օրենքների, ՀՀ հողային օրենսգրքի դրույթներից, այլ օրենքներից և իրավական ակտերից, համահունչ են ՄԱԿ-ի Կայուն զարգացման նպատակներին, համապատասխանում են նշված բնագավառում միջազգային պրակտիկային, </w:t>
      </w:r>
      <w:r w:rsidRPr="008E7C78">
        <w:rPr>
          <w:rFonts w:ascii="GHEA Grapalat" w:eastAsia="Sylfaen" w:hAnsi="GHEA Grapalat" w:cs="Sylfaen"/>
          <w:sz w:val="24"/>
          <w:szCs w:val="24"/>
          <w:lang w:val="hy-AM"/>
        </w:rPr>
        <w:t>«</w:t>
      </w:r>
      <w:r w:rsidRPr="006F353E">
        <w:rPr>
          <w:rFonts w:ascii="GHEA Grapalat" w:eastAsia="Sylfaen" w:hAnsi="GHEA Grapalat" w:cs="Sylfaen"/>
          <w:sz w:val="24"/>
          <w:szCs w:val="24"/>
          <w:lang w:val="hy-AM"/>
        </w:rPr>
        <w:t>Լանդշաֆտի Եվրոպական կոնվենցիայի» գաղափարախոսությանը:</w:t>
      </w:r>
    </w:p>
    <w:p w:rsidR="006F353E" w:rsidRPr="006F353E" w:rsidRDefault="006F353E" w:rsidP="002F4398">
      <w:pPr>
        <w:spacing w:after="160" w:line="259" w:lineRule="auto"/>
        <w:ind w:left="-567" w:firstLine="924"/>
        <w:jc w:val="both"/>
        <w:rPr>
          <w:rFonts w:eastAsia="Sylfaen" w:cs="Sylfaen"/>
          <w:sz w:val="24"/>
          <w:szCs w:val="24"/>
          <w:lang w:val="hy-AM"/>
        </w:rPr>
      </w:pPr>
    </w:p>
    <w:p w:rsidR="008537AB" w:rsidRPr="002F4398" w:rsidRDefault="001A43E8" w:rsidP="002F4398">
      <w:pPr>
        <w:pStyle w:val="BodyText"/>
        <w:spacing w:before="120" w:after="120" w:line="240" w:lineRule="auto"/>
        <w:ind w:left="-567" w:firstLine="567"/>
        <w:jc w:val="both"/>
        <w:rPr>
          <w:rFonts w:ascii="GHEA Grapalat" w:hAnsi="GHEA Grapalat"/>
          <w:i/>
          <w:iCs/>
          <w:sz w:val="24"/>
          <w:szCs w:val="24"/>
          <w:lang w:val="de-DE"/>
        </w:rPr>
      </w:pPr>
      <w:r w:rsidRPr="001A43E8">
        <w:rPr>
          <w:rFonts w:ascii="GHEA Grapalat" w:hAnsi="GHEA Grapalat"/>
          <w:i/>
          <w:iCs/>
          <w:sz w:val="24"/>
          <w:szCs w:val="24"/>
          <w:lang w:val="hy-AM"/>
        </w:rPr>
        <w:t xml:space="preserve">Այդ </w:t>
      </w:r>
      <w:r w:rsidR="0071626C">
        <w:rPr>
          <w:rFonts w:ascii="GHEA Grapalat" w:hAnsi="GHEA Grapalat"/>
          <w:i/>
          <w:iCs/>
          <w:sz w:val="24"/>
          <w:szCs w:val="24"/>
          <w:lang w:val="hy-AM"/>
        </w:rPr>
        <w:t xml:space="preserve">համատեքստում </w:t>
      </w:r>
      <w:r w:rsidRPr="001A43E8">
        <w:rPr>
          <w:rFonts w:ascii="GHEA Grapalat" w:hAnsi="GHEA Grapalat"/>
          <w:i/>
          <w:iCs/>
          <w:sz w:val="24"/>
          <w:szCs w:val="24"/>
          <w:lang w:val="hy-AM"/>
        </w:rPr>
        <w:t xml:space="preserve"> հիմնական թիրախներ են</w:t>
      </w:r>
      <w:r w:rsidR="0071626C">
        <w:rPr>
          <w:rFonts w:ascii="GHEA Grapalat" w:hAnsi="GHEA Grapalat"/>
          <w:i/>
          <w:iCs/>
          <w:sz w:val="24"/>
          <w:szCs w:val="24"/>
          <w:lang w:val="hy-AM"/>
        </w:rPr>
        <w:t xml:space="preserve"> ընտրվել</w:t>
      </w:r>
      <w:r w:rsidR="002F4398" w:rsidRPr="001A43E8">
        <w:rPr>
          <w:rFonts w:ascii="Cambria Math" w:eastAsia="Sylfaen" w:hAnsi="Cambria Math" w:cs="Sylfaen"/>
          <w:sz w:val="24"/>
          <w:szCs w:val="24"/>
          <w:lang w:val="hy-AM"/>
        </w:rPr>
        <w:t>․</w:t>
      </w:r>
    </w:p>
    <w:p w:rsidR="001A43E8" w:rsidRPr="008E7C78" w:rsidRDefault="008537AB" w:rsidP="002F4398">
      <w:pPr>
        <w:spacing w:after="0" w:line="240" w:lineRule="auto"/>
        <w:ind w:left="-567" w:firstLine="567"/>
        <w:jc w:val="both"/>
        <w:rPr>
          <w:rFonts w:ascii="GHEA Grapalat" w:eastAsia="Sylfaen" w:hAnsi="GHEA Grapalat" w:cs="Sylfaen"/>
          <w:b/>
          <w:sz w:val="24"/>
          <w:szCs w:val="24"/>
          <w:lang w:val="hy-AM"/>
        </w:rPr>
      </w:pPr>
      <w:r w:rsidRPr="001A43E8">
        <w:rPr>
          <w:rFonts w:ascii="GHEA Grapalat" w:eastAsia="Sylfaen" w:hAnsi="GHEA Grapalat" w:cs="Sylfaen"/>
          <w:b/>
          <w:sz w:val="24"/>
          <w:szCs w:val="24"/>
          <w:lang w:val="hy-AM"/>
        </w:rPr>
        <w:t>1</w:t>
      </w:r>
      <w:r w:rsidRPr="001A43E8">
        <w:rPr>
          <w:rFonts w:ascii="Cambria Math" w:eastAsia="Sylfaen" w:hAnsi="Cambria Math" w:cs="Sylfaen"/>
          <w:b/>
          <w:sz w:val="24"/>
          <w:szCs w:val="24"/>
          <w:lang w:val="hy-AM"/>
        </w:rPr>
        <w:t xml:space="preserve">․ </w:t>
      </w:r>
      <w:r w:rsidR="001A43E8" w:rsidRPr="008E7C78">
        <w:rPr>
          <w:rFonts w:ascii="GHEA Grapalat" w:hAnsi="GHEA Grapalat"/>
          <w:b/>
          <w:i/>
          <w:sz w:val="24"/>
          <w:szCs w:val="24"/>
          <w:lang w:val="hy-AM"/>
        </w:rPr>
        <w:t>Հանրապետության ողջ տարածքը համակցված տարածական պլանավորման փաստաթղթերով ապահովում</w:t>
      </w:r>
      <w:r w:rsidR="001A43E8" w:rsidRPr="008E7C78">
        <w:rPr>
          <w:rFonts w:ascii="GHEA Grapalat" w:eastAsia="Sylfaen" w:hAnsi="GHEA Grapalat" w:cs="Sylfaen"/>
          <w:b/>
          <w:sz w:val="24"/>
          <w:szCs w:val="24"/>
          <w:lang w:val="hy-AM"/>
        </w:rPr>
        <w:t xml:space="preserve"> </w:t>
      </w:r>
    </w:p>
    <w:p w:rsidR="008537AB" w:rsidRPr="008E7C78" w:rsidRDefault="008537AB" w:rsidP="002F4398">
      <w:pPr>
        <w:spacing w:after="160" w:line="259" w:lineRule="auto"/>
        <w:ind w:left="-567" w:firstLine="567"/>
        <w:jc w:val="both"/>
        <w:rPr>
          <w:rFonts w:ascii="GHEA Grapalat" w:eastAsia="Sylfaen" w:hAnsi="GHEA Grapalat" w:cs="Sylfaen"/>
          <w:sz w:val="24"/>
          <w:szCs w:val="24"/>
          <w:lang w:val="hy-AM"/>
        </w:rPr>
      </w:pPr>
      <w:r w:rsidRPr="008E7C78">
        <w:rPr>
          <w:rFonts w:ascii="GHEA Grapalat" w:eastAsia="Sylfaen" w:hAnsi="GHEA Grapalat" w:cs="Sylfaen"/>
          <w:sz w:val="24"/>
          <w:szCs w:val="24"/>
          <w:lang w:val="hy-AM"/>
        </w:rPr>
        <w:t>Հայաստանում հետևողականորեն իրականացվում են քաղաքաշինական քաղաքականության բարեփոխումներ` բնակավայրերի կառուցապատմանն ու տարածական զարգացմանն առնչվող հիմնախնդիրների կարգավորման ուղղությամբ:</w:t>
      </w:r>
    </w:p>
    <w:p w:rsidR="008537AB" w:rsidRDefault="00360F6D" w:rsidP="002F4398">
      <w:pPr>
        <w:spacing w:after="160" w:line="259" w:lineRule="auto"/>
        <w:ind w:left="-567" w:firstLine="567"/>
        <w:jc w:val="both"/>
        <w:rPr>
          <w:rFonts w:ascii="GHEA Grapalat" w:eastAsia="Sylfaen" w:hAnsi="GHEA Grapalat" w:cs="Sylfaen"/>
          <w:sz w:val="24"/>
          <w:szCs w:val="24"/>
          <w:lang w:val="hy-AM"/>
        </w:rPr>
      </w:pPr>
      <w:r w:rsidRPr="008E7C78">
        <w:rPr>
          <w:rFonts w:ascii="GHEA Grapalat" w:eastAsia="Sylfaen" w:hAnsi="GHEA Grapalat" w:cs="Sylfaen"/>
          <w:sz w:val="24"/>
          <w:szCs w:val="24"/>
          <w:lang w:val="hy-AM"/>
        </w:rPr>
        <w:t>«Միկրոռեգիոնալ մակարդակի համակցված տարածական պլանավորման  փաստաթղթերի նախագծերի մշակում» միջոցառման շրջանակներում</w:t>
      </w:r>
      <w:r>
        <w:rPr>
          <w:rFonts w:ascii="GHEA Grapalat" w:eastAsia="Sylfaen" w:hAnsi="GHEA Grapalat" w:cs="Sylfaen"/>
          <w:sz w:val="24"/>
          <w:szCs w:val="24"/>
          <w:lang w:val="hy-AM"/>
        </w:rPr>
        <w:t xml:space="preserve"> 202</w:t>
      </w:r>
      <w:r w:rsidR="008B2832">
        <w:rPr>
          <w:rFonts w:ascii="GHEA Grapalat" w:eastAsia="Sylfaen" w:hAnsi="GHEA Grapalat" w:cs="Sylfaen"/>
          <w:sz w:val="24"/>
          <w:szCs w:val="24"/>
          <w:lang w:val="hy-AM"/>
        </w:rPr>
        <w:t>3</w:t>
      </w:r>
      <w:r w:rsidR="00A75FC5">
        <w:rPr>
          <w:rFonts w:ascii="GHEA Grapalat" w:eastAsia="Sylfaen" w:hAnsi="GHEA Grapalat" w:cs="Sylfaen"/>
          <w:sz w:val="24"/>
          <w:szCs w:val="24"/>
          <w:lang w:val="hy-AM"/>
        </w:rPr>
        <w:t>-202</w:t>
      </w:r>
      <w:r w:rsidR="008B2832">
        <w:rPr>
          <w:rFonts w:ascii="GHEA Grapalat" w:eastAsia="Sylfaen" w:hAnsi="GHEA Grapalat" w:cs="Sylfaen"/>
          <w:sz w:val="24"/>
          <w:szCs w:val="24"/>
          <w:lang w:val="hy-AM"/>
        </w:rPr>
        <w:t>5</w:t>
      </w:r>
      <w:r>
        <w:rPr>
          <w:rFonts w:ascii="GHEA Grapalat" w:eastAsia="Sylfaen" w:hAnsi="GHEA Grapalat" w:cs="Sylfaen"/>
          <w:sz w:val="24"/>
          <w:szCs w:val="24"/>
          <w:lang w:val="hy-AM"/>
        </w:rPr>
        <w:t>թթ</w:t>
      </w:r>
      <w:r w:rsidR="006F353E">
        <w:rPr>
          <w:rFonts w:ascii="Cambria Math" w:eastAsia="Sylfaen" w:hAnsi="Cambria Math" w:cs="Sylfaen"/>
          <w:sz w:val="24"/>
          <w:szCs w:val="24"/>
          <w:lang w:val="hy-AM"/>
        </w:rPr>
        <w:t>․</w:t>
      </w:r>
      <w:r w:rsidRPr="008E7C78">
        <w:rPr>
          <w:rFonts w:ascii="GHEA Grapalat" w:eastAsia="Sylfaen" w:hAnsi="GHEA Grapalat" w:cs="Sylfaen"/>
          <w:sz w:val="24"/>
          <w:szCs w:val="24"/>
          <w:lang w:val="hy-AM"/>
        </w:rPr>
        <w:t xml:space="preserve"> նախատեսվում է մշակել</w:t>
      </w:r>
      <w:r>
        <w:rPr>
          <w:rFonts w:ascii="GHEA Grapalat" w:eastAsia="Sylfaen" w:hAnsi="GHEA Grapalat" w:cs="Sylfaen"/>
          <w:sz w:val="24"/>
          <w:szCs w:val="24"/>
          <w:lang w:val="hy-AM"/>
        </w:rPr>
        <w:t xml:space="preserve"> հետևյալ</w:t>
      </w:r>
      <w:r w:rsidRPr="008E7C78">
        <w:rPr>
          <w:rFonts w:ascii="GHEA Grapalat" w:eastAsia="Sylfaen" w:hAnsi="GHEA Grapalat" w:cs="Sylfaen"/>
          <w:sz w:val="24"/>
          <w:szCs w:val="24"/>
          <w:lang w:val="hy-AM"/>
        </w:rPr>
        <w:t xml:space="preserve"> համակցված տարածական պլանավոման փաստաթղթեր</w:t>
      </w:r>
      <w:r>
        <w:rPr>
          <w:rFonts w:ascii="GHEA Grapalat" w:eastAsia="Sylfaen" w:hAnsi="GHEA Grapalat" w:cs="Sylfaen"/>
          <w:sz w:val="24"/>
          <w:szCs w:val="24"/>
          <w:lang w:val="hy-AM"/>
        </w:rPr>
        <w:t>ը</w:t>
      </w:r>
    </w:p>
    <w:p w:rsidR="00A75FC5" w:rsidRDefault="00A75FC5" w:rsidP="002F4398">
      <w:pPr>
        <w:spacing w:after="160" w:line="259" w:lineRule="auto"/>
        <w:ind w:left="-567" w:firstLine="567"/>
        <w:jc w:val="both"/>
        <w:rPr>
          <w:rFonts w:eastAsia="Sylfaen" w:cs="Sylfaen"/>
          <w:sz w:val="24"/>
          <w:szCs w:val="24"/>
          <w:lang w:val="hy-AM"/>
        </w:rPr>
      </w:pPr>
    </w:p>
    <w:p w:rsidR="006F353E" w:rsidRPr="00C157C4" w:rsidRDefault="006F353E" w:rsidP="002F4398">
      <w:pPr>
        <w:spacing w:after="160" w:line="259" w:lineRule="auto"/>
        <w:ind w:left="-567" w:firstLine="567"/>
        <w:jc w:val="both"/>
        <w:rPr>
          <w:rFonts w:eastAsia="Sylfaen" w:cs="Sylfaen"/>
          <w:sz w:val="24"/>
          <w:szCs w:val="24"/>
          <w:lang w:val="hy-AM"/>
        </w:rPr>
      </w:pPr>
    </w:p>
    <w:p w:rsidR="006F353E" w:rsidRPr="00B37FCB" w:rsidRDefault="006F353E" w:rsidP="006F353E">
      <w:pPr>
        <w:spacing w:after="160" w:line="259" w:lineRule="auto"/>
        <w:jc w:val="both"/>
        <w:rPr>
          <w:rFonts w:ascii="GHEA Grapalat" w:eastAsia="Sylfaen" w:hAnsi="GHEA Grapalat" w:cs="Sylfaen"/>
          <w:sz w:val="24"/>
          <w:szCs w:val="24"/>
          <w:lang w:val="hy-AM"/>
        </w:rPr>
      </w:pPr>
    </w:p>
    <w:tbl>
      <w:tblPr>
        <w:tblW w:w="0" w:type="auto"/>
        <w:tblInd w:w="98" w:type="dxa"/>
        <w:tblCellMar>
          <w:left w:w="10" w:type="dxa"/>
          <w:right w:w="10" w:type="dxa"/>
        </w:tblCellMar>
        <w:tblLook w:val="0000" w:firstRow="0" w:lastRow="0" w:firstColumn="0" w:lastColumn="0" w:noHBand="0" w:noVBand="0"/>
      </w:tblPr>
      <w:tblGrid>
        <w:gridCol w:w="668"/>
        <w:gridCol w:w="8414"/>
      </w:tblGrid>
      <w:tr w:rsidR="00C64838" w:rsidRPr="00367810" w:rsidTr="00C64838">
        <w:trPr>
          <w:trHeight w:val="1"/>
        </w:trPr>
        <w:tc>
          <w:tcPr>
            <w:tcW w:w="668"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rsidR="00C64838" w:rsidRPr="00367810" w:rsidRDefault="00C64838" w:rsidP="00992500">
            <w:pPr>
              <w:spacing w:after="0" w:line="240" w:lineRule="auto"/>
              <w:jc w:val="both"/>
              <w:rPr>
                <w:rFonts w:ascii="GHEA Grapalat" w:hAnsi="GHEA Grapalat"/>
              </w:rPr>
            </w:pPr>
            <w:r w:rsidRPr="00367810">
              <w:rPr>
                <w:rFonts w:ascii="GHEA Grapalat" w:eastAsia="Sylfaen" w:hAnsi="GHEA Grapalat" w:cs="Sylfaen"/>
                <w:sz w:val="20"/>
              </w:rPr>
              <w:t>Հ/Հ</w:t>
            </w:r>
          </w:p>
        </w:tc>
        <w:tc>
          <w:tcPr>
            <w:tcW w:w="8414"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rsidR="00C64838" w:rsidRPr="00367810" w:rsidRDefault="00C64838" w:rsidP="00992500">
            <w:pPr>
              <w:spacing w:after="0" w:line="240" w:lineRule="auto"/>
              <w:jc w:val="both"/>
              <w:rPr>
                <w:rFonts w:ascii="GHEA Grapalat" w:hAnsi="GHEA Grapalat"/>
              </w:rPr>
            </w:pPr>
            <w:r w:rsidRPr="00367810">
              <w:rPr>
                <w:rFonts w:ascii="GHEA Grapalat" w:eastAsia="Sylfaen" w:hAnsi="GHEA Grapalat" w:cs="Sylfaen"/>
                <w:sz w:val="20"/>
              </w:rPr>
              <w:t>Նպատակները ՄԺԾԾ ժամանակահատվածի համար` (ըստ գերակայությունների նվազման)</w:t>
            </w:r>
          </w:p>
        </w:tc>
      </w:tr>
      <w:tr w:rsidR="00C64838" w:rsidRPr="00367810" w:rsidTr="00C64838">
        <w:trPr>
          <w:trHeight w:val="1"/>
        </w:trPr>
        <w:tc>
          <w:tcPr>
            <w:tcW w:w="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64838" w:rsidRPr="00367810" w:rsidRDefault="00C64838" w:rsidP="00992500">
            <w:pPr>
              <w:spacing w:after="0" w:line="240" w:lineRule="auto"/>
              <w:jc w:val="both"/>
              <w:rPr>
                <w:rFonts w:ascii="GHEA Grapalat" w:hAnsi="GHEA Grapalat"/>
              </w:rPr>
            </w:pPr>
            <w:r w:rsidRPr="00367810">
              <w:rPr>
                <w:rFonts w:ascii="GHEA Grapalat" w:eastAsia="Sylfaen" w:hAnsi="GHEA Grapalat" w:cs="Sylfaen"/>
                <w:i/>
                <w:sz w:val="16"/>
              </w:rPr>
              <w:t>1.</w:t>
            </w:r>
          </w:p>
        </w:tc>
        <w:tc>
          <w:tcPr>
            <w:tcW w:w="8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64838" w:rsidRPr="00367810" w:rsidRDefault="00C64838" w:rsidP="00992500">
            <w:pPr>
              <w:spacing w:after="0" w:line="240" w:lineRule="auto"/>
              <w:jc w:val="both"/>
              <w:rPr>
                <w:rFonts w:ascii="GHEA Grapalat" w:hAnsi="GHEA Grapalat"/>
              </w:rPr>
            </w:pPr>
            <w:r w:rsidRPr="00367810">
              <w:rPr>
                <w:rFonts w:ascii="GHEA Grapalat" w:eastAsia="Sylfaen" w:hAnsi="GHEA Grapalat" w:cs="Sylfaen"/>
                <w:b/>
                <w:i/>
                <w:sz w:val="20"/>
              </w:rPr>
              <w:t>Միկրոռեգիոնալ մակարդակի համակցված տարածական պլանավորման  փաստաթղթերի նախագծերի մշակում`</w:t>
            </w:r>
          </w:p>
        </w:tc>
      </w:tr>
      <w:tr w:rsidR="00C64838" w:rsidRPr="00367810" w:rsidTr="00C64838">
        <w:trPr>
          <w:trHeight w:val="1372"/>
        </w:trPr>
        <w:tc>
          <w:tcPr>
            <w:tcW w:w="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64838" w:rsidRPr="00367810" w:rsidRDefault="00C64838" w:rsidP="00781100">
            <w:pPr>
              <w:spacing w:after="0" w:line="240" w:lineRule="auto"/>
              <w:jc w:val="both"/>
              <w:rPr>
                <w:rFonts w:ascii="GHEA Grapalat" w:hAnsi="GHEA Grapalat"/>
              </w:rPr>
            </w:pPr>
          </w:p>
        </w:tc>
        <w:tc>
          <w:tcPr>
            <w:tcW w:w="8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64838" w:rsidRPr="005B66DF" w:rsidRDefault="00C64838" w:rsidP="00992500">
            <w:pPr>
              <w:spacing w:after="0" w:line="240" w:lineRule="auto"/>
              <w:jc w:val="both"/>
              <w:rPr>
                <w:rFonts w:ascii="GHEA Grapalat" w:eastAsia="Sylfaen" w:hAnsi="GHEA Grapalat" w:cs="Sylfaen"/>
                <w:i/>
                <w:sz w:val="20"/>
              </w:rPr>
            </w:pPr>
            <w:r w:rsidRPr="005B66DF">
              <w:rPr>
                <w:rFonts w:ascii="GHEA Grapalat" w:eastAsia="Sylfaen" w:hAnsi="GHEA Grapalat" w:cs="Sylfaen"/>
                <w:i/>
                <w:sz w:val="20"/>
              </w:rPr>
              <w:t xml:space="preserve">2023թ՝ </w:t>
            </w:r>
          </w:p>
          <w:p w:rsidR="00C64838" w:rsidRPr="005B66DF" w:rsidRDefault="00C64838" w:rsidP="00992500">
            <w:pPr>
              <w:spacing w:after="0" w:line="240" w:lineRule="auto"/>
              <w:jc w:val="both"/>
              <w:rPr>
                <w:rFonts w:ascii="GHEA Grapalat" w:eastAsia="Sylfaen" w:hAnsi="GHEA Grapalat" w:cs="Sylfaen"/>
                <w:i/>
                <w:sz w:val="20"/>
              </w:rPr>
            </w:pPr>
            <w:r w:rsidRPr="005B66DF">
              <w:rPr>
                <w:rFonts w:ascii="GHEA Grapalat" w:eastAsia="Sylfaen" w:hAnsi="GHEA Grapalat" w:cs="Sylfaen"/>
                <w:i/>
                <w:sz w:val="20"/>
              </w:rPr>
              <w:t>ՀՀ Կոտայքի մարզ (69 բնակավայր),</w:t>
            </w:r>
          </w:p>
          <w:p w:rsidR="00C64838" w:rsidRPr="005B66DF" w:rsidRDefault="00C64838" w:rsidP="00992500">
            <w:pPr>
              <w:spacing w:after="0" w:line="240" w:lineRule="auto"/>
              <w:jc w:val="both"/>
              <w:rPr>
                <w:rFonts w:ascii="GHEA Grapalat" w:eastAsia="Sylfaen" w:hAnsi="GHEA Grapalat" w:cs="Sylfaen"/>
                <w:i/>
                <w:sz w:val="20"/>
              </w:rPr>
            </w:pPr>
            <w:r w:rsidRPr="005B66DF">
              <w:rPr>
                <w:rFonts w:ascii="GHEA Grapalat" w:eastAsia="Sylfaen" w:hAnsi="GHEA Grapalat" w:cs="Sylfaen"/>
                <w:i/>
                <w:sz w:val="20"/>
              </w:rPr>
              <w:t>ՀՀ Լոռու մարզ (1</w:t>
            </w:r>
            <w:r w:rsidR="00094013" w:rsidRPr="005B66DF">
              <w:rPr>
                <w:rFonts w:ascii="GHEA Grapalat" w:eastAsia="Sylfaen" w:hAnsi="GHEA Grapalat" w:cs="Sylfaen"/>
                <w:i/>
                <w:sz w:val="20"/>
              </w:rPr>
              <w:t>2</w:t>
            </w:r>
            <w:r w:rsidRPr="005B66DF">
              <w:rPr>
                <w:rFonts w:ascii="GHEA Grapalat" w:eastAsia="Sylfaen" w:hAnsi="GHEA Grapalat" w:cs="Sylfaen"/>
                <w:i/>
                <w:sz w:val="20"/>
              </w:rPr>
              <w:t xml:space="preserve">8 բնակավայր), </w:t>
            </w:r>
          </w:p>
          <w:p w:rsidR="00F87DF2" w:rsidRPr="005B66DF" w:rsidRDefault="00F87DF2" w:rsidP="00992500">
            <w:pPr>
              <w:spacing w:after="0" w:line="240" w:lineRule="auto"/>
              <w:jc w:val="both"/>
              <w:rPr>
                <w:rFonts w:ascii="GHEA Grapalat" w:eastAsia="Sylfaen" w:hAnsi="GHEA Grapalat" w:cs="Sylfaen"/>
                <w:i/>
                <w:sz w:val="20"/>
              </w:rPr>
            </w:pPr>
            <w:r w:rsidRPr="005B66DF">
              <w:rPr>
                <w:rFonts w:ascii="GHEA Grapalat" w:eastAsia="Sylfaen" w:hAnsi="GHEA Grapalat" w:cs="Sylfaen"/>
                <w:i/>
                <w:sz w:val="20"/>
              </w:rPr>
              <w:t>ՀՀ Շիրակի մարզ (մասնակի)</w:t>
            </w:r>
          </w:p>
          <w:p w:rsidR="00C64838" w:rsidRPr="005B66DF" w:rsidRDefault="00C64838" w:rsidP="00992500">
            <w:pPr>
              <w:spacing w:after="0" w:line="240" w:lineRule="auto"/>
              <w:jc w:val="both"/>
              <w:rPr>
                <w:rFonts w:ascii="GHEA Grapalat" w:eastAsia="Sylfaen" w:hAnsi="GHEA Grapalat" w:cs="Sylfaen"/>
                <w:i/>
                <w:sz w:val="20"/>
              </w:rPr>
            </w:pPr>
          </w:p>
        </w:tc>
      </w:tr>
      <w:tr w:rsidR="00C64838" w:rsidRPr="00367810" w:rsidTr="00C64838">
        <w:trPr>
          <w:trHeight w:val="519"/>
        </w:trPr>
        <w:tc>
          <w:tcPr>
            <w:tcW w:w="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64838" w:rsidRPr="00367810" w:rsidRDefault="00C64838" w:rsidP="00992500">
            <w:pPr>
              <w:spacing w:after="0" w:line="240" w:lineRule="auto"/>
              <w:jc w:val="both"/>
              <w:rPr>
                <w:rFonts w:ascii="GHEA Grapalat" w:eastAsia="Sylfaen" w:hAnsi="GHEA Grapalat" w:cs="Sylfaen"/>
                <w:i/>
                <w:sz w:val="16"/>
              </w:rPr>
            </w:pPr>
          </w:p>
        </w:tc>
        <w:tc>
          <w:tcPr>
            <w:tcW w:w="8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64838" w:rsidRPr="005B66DF" w:rsidRDefault="00C64838" w:rsidP="00992500">
            <w:pPr>
              <w:spacing w:after="0" w:line="240" w:lineRule="auto"/>
              <w:jc w:val="both"/>
              <w:rPr>
                <w:rFonts w:ascii="GHEA Grapalat" w:eastAsia="Sylfaen" w:hAnsi="GHEA Grapalat" w:cs="Sylfaen"/>
                <w:i/>
                <w:sz w:val="20"/>
              </w:rPr>
            </w:pPr>
            <w:r w:rsidRPr="005B66DF">
              <w:rPr>
                <w:rFonts w:ascii="GHEA Grapalat" w:eastAsia="Sylfaen" w:hAnsi="GHEA Grapalat" w:cs="Sylfaen"/>
                <w:i/>
                <w:sz w:val="20"/>
                <w:lang w:val="hy-AM"/>
              </w:rPr>
              <w:t>2024-</w:t>
            </w:r>
            <w:r w:rsidRPr="005B66DF">
              <w:rPr>
                <w:rFonts w:ascii="GHEA Grapalat" w:eastAsia="Sylfaen" w:hAnsi="GHEA Grapalat" w:cs="Sylfaen"/>
                <w:i/>
                <w:sz w:val="20"/>
              </w:rPr>
              <w:t>2025թ</w:t>
            </w:r>
            <w:r w:rsidRPr="005B66DF">
              <w:rPr>
                <w:rFonts w:ascii="Cambria Math" w:eastAsia="Sylfaen" w:hAnsi="Cambria Math" w:cs="Sylfaen"/>
                <w:i/>
                <w:sz w:val="20"/>
                <w:lang w:val="hy-AM"/>
              </w:rPr>
              <w:t>․</w:t>
            </w:r>
            <w:r w:rsidRPr="005B66DF">
              <w:rPr>
                <w:rFonts w:ascii="GHEA Grapalat" w:eastAsia="Sylfaen" w:hAnsi="GHEA Grapalat" w:cs="Sylfaen"/>
                <w:i/>
                <w:sz w:val="20"/>
              </w:rPr>
              <w:t>՝ ՀՀ տարաբնակեցման գլխավոր նախագիծ</w:t>
            </w:r>
          </w:p>
        </w:tc>
      </w:tr>
    </w:tbl>
    <w:p w:rsidR="006F353E" w:rsidRPr="00367810" w:rsidRDefault="006F353E" w:rsidP="006F353E">
      <w:pPr>
        <w:spacing w:after="0" w:line="240" w:lineRule="auto"/>
        <w:jc w:val="center"/>
        <w:rPr>
          <w:rFonts w:ascii="GHEA Grapalat" w:eastAsia="Sylfaen" w:hAnsi="GHEA Grapalat" w:cs="Sylfaen"/>
          <w:b/>
        </w:rPr>
      </w:pPr>
    </w:p>
    <w:p w:rsidR="00006144" w:rsidRDefault="00006144" w:rsidP="00006144">
      <w:pPr>
        <w:spacing w:after="220" w:line="240" w:lineRule="auto"/>
        <w:ind w:left="-567" w:right="-5" w:firstLine="510"/>
        <w:jc w:val="both"/>
        <w:rPr>
          <w:rFonts w:ascii="GHEA Grapalat" w:eastAsia="Sylfaen" w:hAnsi="GHEA Grapalat" w:cs="Sylfaen"/>
          <w:sz w:val="24"/>
          <w:lang w:val="hy-AM"/>
        </w:rPr>
      </w:pPr>
    </w:p>
    <w:p w:rsidR="00006144" w:rsidRPr="00F87DF2" w:rsidRDefault="00006144" w:rsidP="00F87DF2">
      <w:pPr>
        <w:spacing w:after="220" w:line="240" w:lineRule="auto"/>
        <w:ind w:left="-567" w:right="-5" w:firstLine="510"/>
        <w:jc w:val="both"/>
        <w:rPr>
          <w:rFonts w:ascii="GHEA Grapalat" w:eastAsia="Sylfaen" w:hAnsi="GHEA Grapalat" w:cs="Sylfaen"/>
          <w:sz w:val="24"/>
          <w:lang w:val="hy-AM"/>
        </w:rPr>
      </w:pPr>
      <w:r w:rsidRPr="00006144">
        <w:rPr>
          <w:rFonts w:ascii="GHEA Grapalat" w:eastAsia="Sylfaen" w:hAnsi="GHEA Grapalat" w:cs="Sylfaen"/>
          <w:sz w:val="24"/>
          <w:lang w:val="hy-AM"/>
        </w:rPr>
        <w:t xml:space="preserve">2023 թվականին՝ նախատեսվում է մշակել </w:t>
      </w:r>
      <w:r w:rsidRPr="00006144">
        <w:rPr>
          <w:rFonts w:ascii="GHEA Grapalat" w:eastAsia="Sylfaen" w:hAnsi="GHEA Grapalat" w:cs="Sylfaen"/>
          <w:sz w:val="24"/>
          <w:szCs w:val="24"/>
          <w:lang w:val="hy-AM"/>
        </w:rPr>
        <w:t xml:space="preserve">ՀՀ Լոռու (128 բնակավայր, 14 փաստաթուղթ) </w:t>
      </w:r>
      <w:r w:rsidRPr="00006144">
        <w:rPr>
          <w:rFonts w:ascii="GHEA Grapalat" w:eastAsia="Sylfaen" w:hAnsi="GHEA Grapalat" w:cs="Sylfaen"/>
          <w:sz w:val="24"/>
          <w:lang w:val="hy-AM"/>
        </w:rPr>
        <w:t xml:space="preserve">մարզի և </w:t>
      </w:r>
      <w:r w:rsidRPr="00006144">
        <w:rPr>
          <w:rFonts w:ascii="GHEA Grapalat" w:eastAsia="Sylfaen" w:hAnsi="GHEA Grapalat" w:cs="Sylfaen"/>
          <w:sz w:val="24"/>
          <w:szCs w:val="24"/>
          <w:lang w:val="hy-AM"/>
        </w:rPr>
        <w:t>ՀՀ Կոտայքի մարզի (69 բնակավայր, 10 փաստաթուղթ) փաստաթղթերը,</w:t>
      </w:r>
      <w:r w:rsidR="00F87DF2" w:rsidRPr="00F87DF2">
        <w:rPr>
          <w:rFonts w:ascii="GHEA Grapalat" w:eastAsia="Sylfaen" w:hAnsi="GHEA Grapalat" w:cs="Sylfaen"/>
          <w:sz w:val="24"/>
          <w:szCs w:val="24"/>
          <w:lang w:val="hy-AM"/>
        </w:rPr>
        <w:t xml:space="preserve"> </w:t>
      </w:r>
      <w:r w:rsidR="00F87DF2" w:rsidRPr="007102E5">
        <w:rPr>
          <w:rFonts w:ascii="GHEA Grapalat" w:eastAsia="Sylfaen" w:hAnsi="GHEA Grapalat" w:cs="Sylfaen"/>
          <w:sz w:val="24"/>
          <w:lang w:val="hy-AM"/>
        </w:rPr>
        <w:t>ՀՀ Շիրակի մարզ (մասնակի)</w:t>
      </w:r>
      <w:r w:rsidR="00F87DF2" w:rsidRPr="00F87DF2">
        <w:rPr>
          <w:rFonts w:ascii="GHEA Grapalat" w:eastAsia="Sylfaen" w:hAnsi="GHEA Grapalat" w:cs="Sylfaen"/>
          <w:sz w:val="24"/>
          <w:lang w:val="hy-AM"/>
        </w:rPr>
        <w:t>:</w:t>
      </w:r>
    </w:p>
    <w:p w:rsidR="00006144" w:rsidRPr="00006144" w:rsidRDefault="00006144" w:rsidP="00006144">
      <w:pPr>
        <w:spacing w:after="220" w:line="240" w:lineRule="auto"/>
        <w:ind w:left="-567" w:right="-5" w:firstLine="510"/>
        <w:jc w:val="both"/>
        <w:rPr>
          <w:rFonts w:ascii="GHEA Grapalat" w:eastAsia="Sylfaen" w:hAnsi="GHEA Grapalat" w:cs="Sylfaen"/>
          <w:sz w:val="24"/>
          <w:lang w:val="hy-AM"/>
        </w:rPr>
      </w:pPr>
      <w:r w:rsidRPr="00006144">
        <w:rPr>
          <w:rFonts w:ascii="GHEA Grapalat" w:eastAsia="Sylfaen" w:hAnsi="GHEA Grapalat" w:cs="Sylfaen"/>
          <w:sz w:val="24"/>
          <w:lang w:val="hy-AM"/>
        </w:rPr>
        <w:t>Հաշվի առնելով, որ համայնքների համակցված տարածական պլանավորման փաստաթղթերով ապահովման գործընթացի ավարտն ամբողջությամբ նախատեսված է 2024 թվականին՝ Քաղաքաշինության մասին ՀՀ օրենքում կատարվել է  համապատասխան փոփոխություններ, որոնց համաձայն առանց սահմանված կարգով հաստատված համայնքի քաղաքաշինական ծրագրային փաստաթղթերի, կառուցապատման նպատակներով հողամասերի և (կամ) ճարտարապետահատակագծային առաջադրանքների տրամադրումն արգելվելու է 2024 թվականի հուլիսի 1-ից (նախկինում սահմանված՝ 2021 թվականի հունվարի 1-ի փոխարեն:)</w:t>
      </w:r>
    </w:p>
    <w:p w:rsidR="00006144" w:rsidRPr="00006144" w:rsidRDefault="00006144" w:rsidP="00006144">
      <w:pPr>
        <w:spacing w:after="220" w:line="240" w:lineRule="auto"/>
        <w:ind w:left="-567" w:right="-5" w:firstLine="510"/>
        <w:jc w:val="both"/>
        <w:rPr>
          <w:rFonts w:ascii="GHEA Grapalat" w:eastAsia="Sylfaen" w:hAnsi="GHEA Grapalat" w:cs="Sylfaen"/>
          <w:sz w:val="24"/>
          <w:lang w:val="hy-AM"/>
        </w:rPr>
      </w:pPr>
      <w:r w:rsidRPr="00006144">
        <w:rPr>
          <w:rFonts w:ascii="GHEA Grapalat" w:eastAsia="Sylfaen" w:hAnsi="GHEA Grapalat" w:cs="Sylfaen"/>
          <w:sz w:val="24"/>
          <w:lang w:val="hy-AM"/>
        </w:rPr>
        <w:t xml:space="preserve">Միկրոռեգիոնալ մակարդակի համակցված տարածական պլանավորման փաստաթղթերի մշակման աշխատանքների իրականացման համար անհրաժեշտ ֆինանսավորումը Քաղաքաշինության մասին» ՀՀ օրենքի համաձայն պետք է կատարվի համայնքների գոտևորման նախագծերի մասով համայնքային, իսկ տարածքային հատակագծման նախագծերի մասով` ՀՀ պետական բյուջեների միջոցներից: </w:t>
      </w:r>
    </w:p>
    <w:p w:rsidR="00006144" w:rsidRPr="00006144" w:rsidRDefault="00006144" w:rsidP="00006144">
      <w:pPr>
        <w:spacing w:after="220" w:line="240" w:lineRule="auto"/>
        <w:ind w:left="-567" w:right="-5" w:firstLine="510"/>
        <w:jc w:val="both"/>
        <w:rPr>
          <w:rFonts w:ascii="GHEA Grapalat" w:eastAsia="Sylfaen" w:hAnsi="GHEA Grapalat" w:cs="Sylfaen"/>
          <w:sz w:val="24"/>
          <w:lang w:val="hy-AM"/>
        </w:rPr>
      </w:pPr>
      <w:r w:rsidRPr="00006144">
        <w:rPr>
          <w:rFonts w:ascii="GHEA Grapalat" w:eastAsia="Sylfaen" w:hAnsi="GHEA Grapalat" w:cs="Sylfaen"/>
          <w:sz w:val="24"/>
          <w:lang w:val="hy-AM"/>
        </w:rPr>
        <w:t>Հաշվի առնելով մեր համայնքների նյութական միջոցների սղությունն՝ առաջարկվում է ծրագիրն իրականացնել տարածքային հատակագծման նախագծի (այդ թվում՝ նախագծի բնապահպանական և քաղաքաշինական փորձաքննության) ֆինանսավորման պայմաններում՝ համայնքների համաֆինանսավորումը դիտարկելով ինստիտուցիոնալ մասնակցության մակարդակում տրամադրվող ծառայությունների, ելակետային նյութերի և այլ հնարավոր աջակցության տրամադրման շրջանակներում:</w:t>
      </w:r>
    </w:p>
    <w:p w:rsidR="00006144" w:rsidRPr="00006144" w:rsidRDefault="00006144" w:rsidP="00006144">
      <w:pPr>
        <w:ind w:left="-567" w:right="26" w:firstLine="567"/>
        <w:jc w:val="both"/>
        <w:rPr>
          <w:rFonts w:ascii="GHEA Grapalat" w:eastAsia="Sylfaen" w:hAnsi="GHEA Grapalat" w:cs="Sylfaen"/>
          <w:sz w:val="24"/>
          <w:szCs w:val="24"/>
          <w:lang w:val="hy-AM"/>
        </w:rPr>
      </w:pPr>
      <w:r w:rsidRPr="00006144">
        <w:rPr>
          <w:rFonts w:ascii="GHEA Grapalat" w:eastAsia="Sylfaen" w:hAnsi="GHEA Grapalat" w:cs="Sylfaen"/>
          <w:sz w:val="24"/>
          <w:szCs w:val="24"/>
          <w:lang w:val="hy-AM"/>
        </w:rPr>
        <w:t xml:space="preserve">Հաշվի առնելով, որ «Վարչատարածքային բաժանման մասին» ՀՀ օրենքով խոշորացված համայնքների փնջերը հաստատվել են 2021 թվականի հոկտեմբերի 6-ին (N ՀՕ-328-Ն), վերանայվել են ՀՀ քաղաքաշինության կոմիտեի կողմից 2021 թվականի մարտի 1-ի N01/16.1/1680-2021 և հուլիսի 14-ի N01/16.1/6263-2021 գրություններով 2022-2024 թվականների </w:t>
      </w:r>
      <w:r w:rsidRPr="00006144">
        <w:rPr>
          <w:rFonts w:ascii="GHEA Grapalat" w:eastAsia="Sylfaen" w:hAnsi="GHEA Grapalat" w:cs="Sylfaen"/>
          <w:sz w:val="24"/>
          <w:szCs w:val="24"/>
          <w:lang w:val="hy-AM"/>
        </w:rPr>
        <w:lastRenderedPageBreak/>
        <w:t xml:space="preserve">ՄԺԾԾ հայտերում ներկայացված ՀՀ Լոռու և ՀՀ Կոտայքի մարզերի միկրոռեգիոնալ մակարդակի համակցված տարածական պլանավորման փաստաթղթերի խմբերը: </w:t>
      </w:r>
    </w:p>
    <w:p w:rsidR="00006144" w:rsidRPr="00006144" w:rsidRDefault="00006144" w:rsidP="00006144">
      <w:pPr>
        <w:ind w:left="-567" w:right="26" w:firstLine="567"/>
        <w:jc w:val="both"/>
        <w:rPr>
          <w:rFonts w:ascii="GHEA Grapalat" w:eastAsia="Sylfaen" w:hAnsi="GHEA Grapalat" w:cs="Sylfaen"/>
          <w:sz w:val="24"/>
          <w:szCs w:val="24"/>
          <w:lang w:val="hy-AM"/>
        </w:rPr>
      </w:pPr>
      <w:r w:rsidRPr="00006144">
        <w:rPr>
          <w:rFonts w:ascii="GHEA Grapalat" w:eastAsia="Sylfaen" w:hAnsi="GHEA Grapalat" w:cs="Sylfaen"/>
          <w:sz w:val="24"/>
          <w:szCs w:val="24"/>
          <w:lang w:val="hy-AM"/>
        </w:rPr>
        <w:t xml:space="preserve">Հիմք ընդունելով «Վարչատարածքային բաժանման մասին» ՀՀ օրենքով խոշորացված համայնքների խմբերը ՀՀ Լոռու մարզի բնակավայրերն ընդգրկվել են թվով 14 փաստաթղթում (նախկին 12 փաստաթղթի փոխարեն), իսկ ՀՀ Կոտայքի մարզի բնակավայրերը թվով 10 փաստաթղթում (նախկին 7 փաստաթղթի փոխարեն), համաձայն որի դիտարկվող փաստաթղթերի հաշվարկները նույնպես վերանայվել և լրամշակվել են: </w:t>
      </w:r>
    </w:p>
    <w:p w:rsidR="006F353E" w:rsidRPr="00006144" w:rsidRDefault="006F353E" w:rsidP="002F4398">
      <w:pPr>
        <w:spacing w:after="160" w:line="259" w:lineRule="auto"/>
        <w:ind w:left="-567" w:firstLine="567"/>
        <w:jc w:val="both"/>
        <w:rPr>
          <w:rFonts w:eastAsia="Sylfaen" w:cs="Sylfaen"/>
          <w:sz w:val="24"/>
          <w:szCs w:val="24"/>
          <w:lang w:val="hy-AM"/>
        </w:rPr>
      </w:pPr>
    </w:p>
    <w:p w:rsidR="008537AB" w:rsidRPr="00006144" w:rsidRDefault="008537AB" w:rsidP="002F4398">
      <w:pPr>
        <w:spacing w:after="0" w:line="240" w:lineRule="auto"/>
        <w:jc w:val="center"/>
        <w:rPr>
          <w:rFonts w:ascii="GHEA Grapalat" w:eastAsia="Sylfaen" w:hAnsi="GHEA Grapalat" w:cs="Sylfaen"/>
          <w:b/>
          <w:lang w:val="hy-AM"/>
        </w:rPr>
      </w:pPr>
    </w:p>
    <w:p w:rsidR="00324EDA" w:rsidRPr="00C157C4" w:rsidRDefault="008537AB" w:rsidP="002F4398">
      <w:pPr>
        <w:pStyle w:val="Text"/>
        <w:ind w:left="-567" w:firstLine="567"/>
        <w:rPr>
          <w:rFonts w:ascii="GHEA Grapalat" w:eastAsiaTheme="minorEastAsia" w:hAnsi="GHEA Grapalat" w:cstheme="minorBidi"/>
          <w:b/>
          <w:i/>
          <w:sz w:val="24"/>
          <w:szCs w:val="24"/>
          <w:lang w:val="hy-AM"/>
        </w:rPr>
      </w:pPr>
      <w:r w:rsidRPr="00324EDA">
        <w:rPr>
          <w:rFonts w:ascii="GHEA Grapalat" w:hAnsi="GHEA Grapalat" w:cs="Sylfaen"/>
          <w:b/>
          <w:sz w:val="24"/>
          <w:szCs w:val="24"/>
          <w:lang w:val="hy-AM"/>
        </w:rPr>
        <w:t>2</w:t>
      </w:r>
      <w:r w:rsidR="002F4398" w:rsidRPr="001A43E8">
        <w:rPr>
          <w:rFonts w:ascii="Cambria Math" w:eastAsia="Sylfaen" w:hAnsi="Cambria Math" w:cs="Sylfaen"/>
          <w:b/>
          <w:sz w:val="24"/>
          <w:szCs w:val="24"/>
          <w:lang w:val="hy-AM"/>
        </w:rPr>
        <w:t>․</w:t>
      </w:r>
      <w:r>
        <w:rPr>
          <w:rFonts w:ascii="GHEA Grapalat" w:hAnsi="GHEA Grapalat" w:cs="Sylfaen"/>
          <w:sz w:val="24"/>
          <w:szCs w:val="24"/>
          <w:lang w:val="hy-AM"/>
        </w:rPr>
        <w:t xml:space="preserve"> </w:t>
      </w:r>
      <w:r w:rsidR="002556E7" w:rsidRPr="002556E7">
        <w:rPr>
          <w:rFonts w:ascii="GHEA Grapalat" w:hAnsi="GHEA Grapalat"/>
          <w:b/>
          <w:i/>
          <w:sz w:val="24"/>
          <w:szCs w:val="24"/>
          <w:lang w:val="hy-AM"/>
        </w:rPr>
        <w:t>Քաղաքաշինական նորմատիվ փաստաթղթերի համապատասխանեցում միջազգային</w:t>
      </w:r>
      <w:r w:rsidR="002556E7" w:rsidRPr="00493722">
        <w:rPr>
          <w:rFonts w:ascii="GHEA Grapalat" w:hAnsi="GHEA Grapalat"/>
          <w:b/>
          <w:i/>
          <w:sz w:val="24"/>
          <w:szCs w:val="24"/>
          <w:lang w:val="hy-AM"/>
        </w:rPr>
        <w:t xml:space="preserve"> և եվրոպական նորմերին ու</w:t>
      </w:r>
      <w:r w:rsidR="002556E7" w:rsidRPr="002556E7">
        <w:rPr>
          <w:rFonts w:ascii="GHEA Grapalat" w:hAnsi="GHEA Grapalat"/>
          <w:b/>
          <w:i/>
          <w:color w:val="FF0000"/>
          <w:sz w:val="24"/>
          <w:szCs w:val="24"/>
          <w:lang w:val="hy-AM"/>
        </w:rPr>
        <w:t xml:space="preserve"> </w:t>
      </w:r>
      <w:r w:rsidR="002556E7" w:rsidRPr="002556E7">
        <w:rPr>
          <w:rFonts w:ascii="GHEA Grapalat" w:hAnsi="GHEA Grapalat"/>
          <w:b/>
          <w:i/>
          <w:sz w:val="24"/>
          <w:szCs w:val="24"/>
          <w:lang w:val="hy-AM"/>
        </w:rPr>
        <w:t xml:space="preserve"> ստանդարտներին</w:t>
      </w:r>
    </w:p>
    <w:p w:rsidR="001C6D5B" w:rsidRPr="005B66DF" w:rsidRDefault="001C6D5B" w:rsidP="004068DA">
      <w:pPr>
        <w:spacing w:after="0"/>
        <w:ind w:left="-567" w:right="-143" w:firstLine="567"/>
        <w:jc w:val="both"/>
        <w:rPr>
          <w:rFonts w:ascii="GHEA Grapalat" w:hAnsi="GHEA Grapalat" w:cs="Sylfaen"/>
          <w:sz w:val="24"/>
          <w:szCs w:val="24"/>
          <w:lang w:val="hy-AM"/>
        </w:rPr>
      </w:pPr>
      <w:r w:rsidRPr="005B66DF">
        <w:rPr>
          <w:rFonts w:ascii="GHEA Grapalat" w:hAnsi="GHEA Grapalat" w:cs="Sylfaen"/>
          <w:sz w:val="24"/>
          <w:szCs w:val="24"/>
          <w:lang w:val="hy-AM"/>
        </w:rPr>
        <w:t xml:space="preserve">2023-2025 թվականների միջնաժամկետ ժամանակահատվածում նախատեսվում է մշակել 51 նորմ՝ 2023 թվականին՝ 18 </w:t>
      </w:r>
      <w:r w:rsidR="00F74093">
        <w:rPr>
          <w:rFonts w:ascii="GHEA Grapalat" w:hAnsi="GHEA Grapalat" w:cs="Sylfaen"/>
          <w:sz w:val="24"/>
          <w:szCs w:val="24"/>
          <w:lang w:val="hy-AM"/>
        </w:rPr>
        <w:t>նո</w:t>
      </w:r>
      <w:r w:rsidRPr="005B66DF">
        <w:rPr>
          <w:rFonts w:ascii="GHEA Grapalat" w:hAnsi="GHEA Grapalat" w:cs="Sylfaen"/>
          <w:sz w:val="24"/>
          <w:szCs w:val="24"/>
          <w:lang w:val="hy-AM"/>
        </w:rPr>
        <w:t>րմ, 2024 թվականին՝ 24 նորմ (նախատեսվում է ավարտել 18 նորմ) և 2025 թվականին՝ 9 նորմ (նախատեսվում է ավարտել 6 նորմ):</w:t>
      </w:r>
    </w:p>
    <w:p w:rsidR="001C6D5B" w:rsidRPr="001C6D5B" w:rsidRDefault="001C6D5B" w:rsidP="004068DA">
      <w:pPr>
        <w:spacing w:after="0"/>
        <w:ind w:left="-567" w:right="-143" w:firstLine="567"/>
        <w:jc w:val="both"/>
        <w:rPr>
          <w:rFonts w:ascii="GHEA Grapalat" w:hAnsi="GHEA Grapalat" w:cs="Sylfaen"/>
          <w:sz w:val="24"/>
          <w:szCs w:val="24"/>
          <w:highlight w:val="yellow"/>
          <w:lang w:val="hy-AM"/>
        </w:rPr>
      </w:pPr>
    </w:p>
    <w:p w:rsidR="001C6D5B" w:rsidRDefault="001C6D5B" w:rsidP="004068DA">
      <w:pPr>
        <w:spacing w:after="0"/>
        <w:ind w:left="-567" w:right="-143" w:firstLine="567"/>
        <w:jc w:val="both"/>
        <w:rPr>
          <w:rFonts w:ascii="GHEA Grapalat" w:hAnsi="GHEA Grapalat" w:cs="Sylfaen"/>
          <w:sz w:val="24"/>
          <w:szCs w:val="24"/>
          <w:highlight w:val="yellow"/>
          <w:lang w:val="hy-AM"/>
        </w:rPr>
      </w:pPr>
    </w:p>
    <w:tbl>
      <w:tblPr>
        <w:tblW w:w="10800" w:type="dxa"/>
        <w:tblInd w:w="-743" w:type="dxa"/>
        <w:tblLook w:val="04A0" w:firstRow="1" w:lastRow="0" w:firstColumn="1" w:lastColumn="0" w:noHBand="0" w:noVBand="1"/>
      </w:tblPr>
      <w:tblGrid>
        <w:gridCol w:w="548"/>
        <w:gridCol w:w="5914"/>
        <w:gridCol w:w="1608"/>
        <w:gridCol w:w="1511"/>
        <w:gridCol w:w="1219"/>
      </w:tblGrid>
      <w:tr w:rsidR="001C6D5B" w:rsidRPr="001C6D5B" w:rsidTr="001C6D5B">
        <w:trPr>
          <w:trHeight w:val="1890"/>
        </w:trPr>
        <w:tc>
          <w:tcPr>
            <w:tcW w:w="5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Հ/Հ</w:t>
            </w:r>
          </w:p>
        </w:tc>
        <w:tc>
          <w:tcPr>
            <w:tcW w:w="5914" w:type="dxa"/>
            <w:tcBorders>
              <w:top w:val="single" w:sz="4" w:space="0" w:color="auto"/>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center"/>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 xml:space="preserve">                    Ծրագրի անվանումը</w:t>
            </w:r>
            <w:bookmarkStart w:id="2" w:name="_GoBack"/>
            <w:bookmarkEnd w:id="2"/>
          </w:p>
        </w:tc>
        <w:tc>
          <w:tcPr>
            <w:tcW w:w="1608" w:type="dxa"/>
            <w:tcBorders>
              <w:top w:val="single" w:sz="4" w:space="0" w:color="auto"/>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 xml:space="preserve">    2023թ.</w:t>
            </w:r>
          </w:p>
        </w:tc>
        <w:tc>
          <w:tcPr>
            <w:tcW w:w="1511" w:type="dxa"/>
            <w:tcBorders>
              <w:top w:val="single" w:sz="4" w:space="0" w:color="auto"/>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 xml:space="preserve">    2024թ.</w:t>
            </w:r>
          </w:p>
        </w:tc>
        <w:tc>
          <w:tcPr>
            <w:tcW w:w="1219" w:type="dxa"/>
            <w:tcBorders>
              <w:top w:val="single" w:sz="4" w:space="0" w:color="auto"/>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 xml:space="preserve">    2025 թ.</w:t>
            </w:r>
          </w:p>
        </w:tc>
      </w:tr>
      <w:tr w:rsidR="001C6D5B" w:rsidRPr="001C6D5B" w:rsidTr="001C6D5B">
        <w:trPr>
          <w:trHeight w:val="33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1</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center"/>
              <w:rPr>
                <w:rFonts w:ascii="GHEA Grapalat" w:eastAsia="Times New Roman" w:hAnsi="GHEA Grapalat" w:cs="Calibri"/>
                <w:sz w:val="16"/>
                <w:szCs w:val="16"/>
                <w:lang w:val="en-GB" w:eastAsia="en-GB"/>
              </w:rPr>
            </w:pPr>
            <w:r w:rsidRPr="001C6D5B">
              <w:rPr>
                <w:rFonts w:ascii="GHEA Grapalat" w:eastAsia="Times New Roman" w:hAnsi="GHEA Grapalat" w:cs="Calibri"/>
                <w:sz w:val="16"/>
                <w:szCs w:val="16"/>
                <w:lang w:val="en-GB" w:eastAsia="en-GB"/>
              </w:rPr>
              <w:t>2</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sz w:val="16"/>
                <w:szCs w:val="16"/>
                <w:lang w:val="en-GB" w:eastAsia="en-GB"/>
              </w:rPr>
            </w:pPr>
            <w:r w:rsidRPr="001C6D5B">
              <w:rPr>
                <w:rFonts w:ascii="GHEA Grapalat" w:eastAsia="Times New Roman" w:hAnsi="GHEA Grapalat" w:cs="Calibri"/>
                <w:sz w:val="16"/>
                <w:szCs w:val="16"/>
                <w:lang w:val="en-GB" w:eastAsia="en-GB"/>
              </w:rPr>
              <w:t>3</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right"/>
              <w:rPr>
                <w:rFonts w:ascii="GHEA Grapalat" w:eastAsia="Times New Roman" w:hAnsi="GHEA Grapalat" w:cs="Calibri"/>
                <w:sz w:val="16"/>
                <w:szCs w:val="16"/>
                <w:lang w:val="en-GB" w:eastAsia="en-GB"/>
              </w:rPr>
            </w:pPr>
            <w:r w:rsidRPr="001C6D5B">
              <w:rPr>
                <w:rFonts w:ascii="GHEA Grapalat" w:eastAsia="Times New Roman" w:hAnsi="GHEA Grapalat" w:cs="Calibri"/>
                <w:sz w:val="16"/>
                <w:szCs w:val="16"/>
                <w:lang w:val="en-GB" w:eastAsia="en-GB"/>
              </w:rPr>
              <w:t>4</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right"/>
              <w:rPr>
                <w:rFonts w:ascii="GHEA Grapalat" w:eastAsia="Times New Roman" w:hAnsi="GHEA Grapalat" w:cs="Calibri"/>
                <w:sz w:val="16"/>
                <w:szCs w:val="16"/>
                <w:lang w:val="en-GB" w:eastAsia="en-GB"/>
              </w:rPr>
            </w:pPr>
            <w:r w:rsidRPr="001C6D5B">
              <w:rPr>
                <w:rFonts w:ascii="GHEA Grapalat" w:eastAsia="Times New Roman" w:hAnsi="GHEA Grapalat" w:cs="Calibri"/>
                <w:sz w:val="16"/>
                <w:szCs w:val="16"/>
                <w:lang w:val="en-GB" w:eastAsia="en-GB"/>
              </w:rPr>
              <w:t>5</w:t>
            </w:r>
          </w:p>
        </w:tc>
      </w:tr>
      <w:tr w:rsidR="001C6D5B" w:rsidRPr="001C6D5B" w:rsidTr="001C6D5B">
        <w:trPr>
          <w:trHeight w:val="144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1</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Բեռնվածքներ և ազդեցություններ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8000,00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5000,00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29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2</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 xml:space="preserve">Թունելներ երկաթուղային և ավտոճանապարհային                                 (ՀՀ շինարարական նորմերի վերանայում) </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5000,00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4000,00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725"/>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3</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Հենապատեր, նավարկելի ջրարգելակներ, ձկնաթողման և ձկնապաշտպանշինություններ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4000,00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93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4</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Հատակներ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2000,00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86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lastRenderedPageBreak/>
              <w:t>5</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Շենքեր և շինություններ անասնաբուծական, թռչնաբուծական, գազանհաբուծական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4000,00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2000,00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50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6</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Առողջապահական կազմակերպությունների շենքեր և շինություններ. Նախագծման նորմեր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4000,00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365"/>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7</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094013">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Սառնարաններ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14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8</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Կամուրջներ և խողովակներ    (ՀՀ շինարարական նորմերի մշակում, տեղայնացում)</w:t>
            </w:r>
          </w:p>
        </w:tc>
        <w:tc>
          <w:tcPr>
            <w:tcW w:w="1608" w:type="dxa"/>
            <w:vMerge w:val="restart"/>
            <w:tcBorders>
              <w:top w:val="nil"/>
              <w:left w:val="single" w:sz="4" w:space="0" w:color="auto"/>
              <w:bottom w:val="single" w:sz="4" w:space="0" w:color="000000"/>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7000,00</w:t>
            </w:r>
          </w:p>
        </w:tc>
        <w:tc>
          <w:tcPr>
            <w:tcW w:w="1511" w:type="dxa"/>
            <w:vMerge w:val="restart"/>
            <w:tcBorders>
              <w:top w:val="nil"/>
              <w:left w:val="single" w:sz="4" w:space="0" w:color="auto"/>
              <w:bottom w:val="single" w:sz="4" w:space="0" w:color="000000"/>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6000,00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F74093" w:rsidTr="001C6D5B">
        <w:trPr>
          <w:trHeight w:val="102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9</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Կամուրջներ  և խողովակներ      (ՀՀ կանոնների հավաքածուի մշակում), (տեղայնացում)</w:t>
            </w:r>
          </w:p>
        </w:tc>
        <w:tc>
          <w:tcPr>
            <w:tcW w:w="1608" w:type="dxa"/>
            <w:vMerge/>
            <w:tcBorders>
              <w:top w:val="nil"/>
              <w:left w:val="single" w:sz="4" w:space="0" w:color="auto"/>
              <w:bottom w:val="single" w:sz="4" w:space="0" w:color="000000"/>
              <w:right w:val="single" w:sz="4" w:space="0" w:color="auto"/>
            </w:tcBorders>
            <w:vAlign w:val="center"/>
            <w:hideMark/>
          </w:tcPr>
          <w:p w:rsidR="001C6D5B" w:rsidRPr="001C6D5B" w:rsidRDefault="001C6D5B" w:rsidP="001C6D5B">
            <w:pPr>
              <w:spacing w:after="0" w:line="240" w:lineRule="auto"/>
              <w:rPr>
                <w:rFonts w:ascii="GHEA Grapalat" w:eastAsia="Times New Roman" w:hAnsi="GHEA Grapalat" w:cs="Calibri"/>
                <w:lang w:val="en-GB" w:eastAsia="en-GB"/>
              </w:rPr>
            </w:pPr>
          </w:p>
        </w:tc>
        <w:tc>
          <w:tcPr>
            <w:tcW w:w="1511" w:type="dxa"/>
            <w:vMerge/>
            <w:tcBorders>
              <w:top w:val="nil"/>
              <w:left w:val="single" w:sz="4" w:space="0" w:color="auto"/>
              <w:bottom w:val="single" w:sz="4" w:space="0" w:color="000000"/>
              <w:right w:val="single" w:sz="4" w:space="0" w:color="auto"/>
            </w:tcBorders>
            <w:vAlign w:val="center"/>
            <w:hideMark/>
          </w:tcPr>
          <w:p w:rsidR="001C6D5B" w:rsidRPr="001C6D5B" w:rsidRDefault="001C6D5B" w:rsidP="001C6D5B">
            <w:pPr>
              <w:spacing w:after="0" w:line="240" w:lineRule="auto"/>
              <w:rPr>
                <w:rFonts w:ascii="GHEA Grapalat" w:eastAsia="Times New Roman" w:hAnsi="GHEA Grapalat" w:cs="Calibri"/>
                <w:lang w:val="en-GB" w:eastAsia="en-GB"/>
              </w:rPr>
            </w:pP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094013">
        <w:trPr>
          <w:trHeight w:val="1541"/>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10</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Տարածքների, շենքերի և շինությունների ինժեներական պաշտպանությունը երկրաբանական վտանգավոր երևույթներից. Նախագծման հիմնական դրույթներ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4000,00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5000,00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23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11</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Մետրոպոլիտեններ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6000,00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4000,00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335"/>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12</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Շենքերև սենքեր գյուղատնտեսական արտադրանքի պահպահման և վերամշակման համար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4000,00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r>
      <w:tr w:rsidR="001C6D5B" w:rsidRPr="001C6D5B" w:rsidTr="001C6D5B">
        <w:trPr>
          <w:trHeight w:val="1335"/>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13</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Ջերմոցներ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2500,00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2500,00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65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14</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Շինարարական կոնստրուկցիաների և կառույցների պաշտպանությունը կոռոզիայից                                                  (ՀՀ կանոնների հավաքածուի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4000,00</w:t>
            </w:r>
          </w:p>
        </w:tc>
      </w:tr>
      <w:tr w:rsidR="001C6D5B" w:rsidRPr="001C6D5B" w:rsidTr="001C6D5B">
        <w:trPr>
          <w:trHeight w:val="147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lastRenderedPageBreak/>
              <w:t>15</w:t>
            </w:r>
          </w:p>
        </w:tc>
        <w:tc>
          <w:tcPr>
            <w:tcW w:w="5914" w:type="dxa"/>
            <w:tcBorders>
              <w:top w:val="nil"/>
              <w:left w:val="nil"/>
              <w:bottom w:val="single" w:sz="4" w:space="0" w:color="auto"/>
              <w:right w:val="single" w:sz="4" w:space="0" w:color="auto"/>
            </w:tcBorders>
            <w:shd w:val="clear" w:color="auto" w:fill="auto"/>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Կամուրջներ և խողովակներ. Հետազննության և փորձարկման կանոններ  (ՀՀ կանոնների հավաքածուի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5000,00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5000,00</w:t>
            </w:r>
          </w:p>
        </w:tc>
      </w:tr>
      <w:tr w:rsidR="001C6D5B" w:rsidRPr="001C6D5B" w:rsidTr="001C6D5B">
        <w:trPr>
          <w:trHeight w:val="1395"/>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16</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Շինարարական կոնստրուկցիաների և հիմնատակերի հուսալիություն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r>
      <w:tr w:rsidR="001C6D5B" w:rsidRPr="001C6D5B" w:rsidTr="00094013">
        <w:trPr>
          <w:trHeight w:val="1265"/>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17</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Արտադրության կանոնների և աշխատանքի ընդունում. Թունելներ երկաթուղային, ավտոճանապարհային և հիդրոտեխնիկական. Մետրոպոլիտեններ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5000,00</w:t>
            </w:r>
          </w:p>
        </w:tc>
      </w:tr>
      <w:tr w:rsidR="001C6D5B" w:rsidRPr="001C6D5B" w:rsidTr="001C6D5B">
        <w:trPr>
          <w:trHeight w:val="120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18</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Սպորտային շինություններ. Նախագծման նորմեր                                                          (ՀՀ կանոնների հավաքածուի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4000,00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23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19</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Ցցային հիմքեր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4000,00</w:t>
            </w:r>
          </w:p>
        </w:tc>
      </w:tr>
      <w:tr w:rsidR="001C6D5B" w:rsidRPr="001C6D5B" w:rsidTr="001C6D5B">
        <w:trPr>
          <w:trHeight w:val="1335"/>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20</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Կաթսայական կայանքներ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38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21</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Մելիորատիվ համակարգեր և կառույցներ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20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22</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 xml:space="preserve">Շենքերի և շինությունների հրդեհային ավտոմատիկա           (ՀՀ շինարարական նորմերի վերանայում) </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4000,00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3000,00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395"/>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23</w:t>
            </w:r>
          </w:p>
        </w:tc>
        <w:tc>
          <w:tcPr>
            <w:tcW w:w="5914" w:type="dxa"/>
            <w:tcBorders>
              <w:top w:val="nil"/>
              <w:left w:val="nil"/>
              <w:bottom w:val="single" w:sz="4" w:space="0" w:color="auto"/>
              <w:right w:val="single" w:sz="4" w:space="0" w:color="auto"/>
            </w:tcBorders>
            <w:shd w:val="clear" w:color="auto" w:fill="auto"/>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 xml:space="preserve">Գազաբաշխիչ համակարգեր      (ՀՀ շինարարական նորմերի վերանայում) </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4000,00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2000,00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29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24</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Մայրուղային խողովակաշարեր     (ՀՀ շինարարական նորմերի մշակում, տեղայնացում)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5000,00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4000,00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68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lastRenderedPageBreak/>
              <w:t>25</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ՀՀ  տարածքում կառուցվող շենքերի, կառուցվածքների և շինարարական աշխատանքների տեսակների արժեքի խոշորացված ցուցանիշների ժողովածու (վերանայում, արդիականացում)</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2000,00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2000,00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r>
      <w:tr w:rsidR="001C6D5B" w:rsidRPr="001C6D5B" w:rsidTr="001C6D5B">
        <w:trPr>
          <w:trHeight w:val="141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26</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 xml:space="preserve">Շինարարությունում նորմատիվ փաստաթղթերի համակարգ. Հիմնական դրույթներ     (ՀՀ շինարարական նորմերի վերանայում) </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6000,00</w:t>
            </w:r>
          </w:p>
        </w:tc>
      </w:tr>
      <w:tr w:rsidR="001C6D5B" w:rsidRPr="001C6D5B" w:rsidTr="001C6D5B">
        <w:trPr>
          <w:trHeight w:val="885"/>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27</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 xml:space="preserve">Ստորգետնյա հանքափորվածքներ   (ՀՀ շինարարական նորմերի մշակում, տեղայնացում) </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6000,00</w:t>
            </w:r>
          </w:p>
        </w:tc>
      </w:tr>
      <w:tr w:rsidR="001C6D5B" w:rsidRPr="001C6D5B" w:rsidTr="001C6D5B">
        <w:trPr>
          <w:trHeight w:val="141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right"/>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28</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GHEA Grapalat" w:eastAsia="Times New Roman" w:hAnsi="GHEA Grapalat" w:cs="Calibri"/>
                <w:sz w:val="20"/>
                <w:szCs w:val="20"/>
                <w:lang w:val="en-GB" w:eastAsia="en-GB"/>
              </w:rPr>
              <w:t xml:space="preserve">Հանքափորվածքների պաշտպանությունը ստորգետնյա և մակերեսային ջրերից (ՀՀ շինարարական նորմերի մշակում, տեղայնացում) </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Calibri" w:eastAsia="Times New Roman" w:hAnsi="Calibri" w:cs="Calibri"/>
                <w:lang w:val="en-GB" w:eastAsia="en-GB"/>
              </w:rPr>
              <w:t> </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lang w:val="en-GB" w:eastAsia="en-GB"/>
              </w:rPr>
            </w:pPr>
            <w:r w:rsidRPr="001C6D5B">
              <w:rPr>
                <w:rFonts w:ascii="GHEA Grapalat" w:eastAsia="Times New Roman" w:hAnsi="GHEA Grapalat" w:cs="Calibri"/>
                <w:lang w:val="en-GB" w:eastAsia="en-GB"/>
              </w:rPr>
              <w:t>6000,00</w:t>
            </w:r>
          </w:p>
        </w:tc>
      </w:tr>
      <w:tr w:rsidR="001C6D5B" w:rsidRPr="001C6D5B" w:rsidTr="001C6D5B">
        <w:trPr>
          <w:trHeight w:val="345"/>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rPr>
                <w:rFonts w:ascii="GHEA Grapalat" w:eastAsia="Times New Roman" w:hAnsi="GHEA Grapalat" w:cs="Calibri"/>
                <w:sz w:val="20"/>
                <w:szCs w:val="20"/>
                <w:lang w:val="en-GB" w:eastAsia="en-GB"/>
              </w:rPr>
            </w:pPr>
            <w:r w:rsidRPr="001C6D5B">
              <w:rPr>
                <w:rFonts w:ascii="Calibri" w:eastAsia="Times New Roman" w:hAnsi="Calibri" w:cs="Calibri"/>
                <w:sz w:val="20"/>
                <w:szCs w:val="20"/>
                <w:lang w:val="en-GB" w:eastAsia="en-GB"/>
              </w:rPr>
              <w:t> </w:t>
            </w:r>
          </w:p>
        </w:tc>
        <w:tc>
          <w:tcPr>
            <w:tcW w:w="5914" w:type="dxa"/>
            <w:tcBorders>
              <w:top w:val="nil"/>
              <w:left w:val="nil"/>
              <w:bottom w:val="single" w:sz="4" w:space="0" w:color="auto"/>
              <w:right w:val="single" w:sz="4" w:space="0" w:color="auto"/>
            </w:tcBorders>
            <w:shd w:val="clear" w:color="000000" w:fill="FFFFFF"/>
            <w:vAlign w:val="center"/>
            <w:hideMark/>
          </w:tcPr>
          <w:p w:rsidR="001C6D5B" w:rsidRPr="001C6D5B" w:rsidRDefault="001C6D5B" w:rsidP="001C6D5B">
            <w:pPr>
              <w:spacing w:after="0" w:line="240" w:lineRule="auto"/>
              <w:jc w:val="center"/>
              <w:rPr>
                <w:rFonts w:ascii="GHEA Grapalat" w:eastAsia="Times New Roman" w:hAnsi="GHEA Grapalat" w:cs="Calibri"/>
                <w:b/>
                <w:bCs/>
                <w:sz w:val="24"/>
                <w:szCs w:val="24"/>
                <w:lang w:val="en-GB" w:eastAsia="en-GB"/>
              </w:rPr>
            </w:pPr>
            <w:r w:rsidRPr="001C6D5B">
              <w:rPr>
                <w:rFonts w:ascii="GHEA Grapalat" w:eastAsia="Times New Roman" w:hAnsi="GHEA Grapalat" w:cs="Calibri"/>
                <w:b/>
                <w:bCs/>
                <w:sz w:val="24"/>
                <w:szCs w:val="24"/>
                <w:lang w:val="en-GB" w:eastAsia="en-GB"/>
              </w:rPr>
              <w:t>Ընդամենը</w:t>
            </w:r>
          </w:p>
        </w:tc>
        <w:tc>
          <w:tcPr>
            <w:tcW w:w="1608" w:type="dxa"/>
            <w:tcBorders>
              <w:top w:val="nil"/>
              <w:left w:val="nil"/>
              <w:bottom w:val="single" w:sz="4" w:space="0" w:color="auto"/>
              <w:right w:val="single" w:sz="4" w:space="0" w:color="auto"/>
            </w:tcBorders>
            <w:shd w:val="clear" w:color="000000" w:fill="FFFF00"/>
            <w:vAlign w:val="center"/>
            <w:hideMark/>
          </w:tcPr>
          <w:p w:rsidR="001C6D5B" w:rsidRPr="001C6D5B" w:rsidRDefault="001C6D5B" w:rsidP="001C6D5B">
            <w:pPr>
              <w:spacing w:after="0" w:line="240" w:lineRule="auto"/>
              <w:jc w:val="center"/>
              <w:rPr>
                <w:rFonts w:ascii="GHEA Grapalat" w:eastAsia="Times New Roman" w:hAnsi="GHEA Grapalat" w:cs="Calibri"/>
                <w:b/>
                <w:bCs/>
                <w:lang w:val="en-GB" w:eastAsia="en-GB"/>
              </w:rPr>
            </w:pPr>
            <w:r w:rsidRPr="001C6D5B">
              <w:rPr>
                <w:rFonts w:ascii="GHEA Grapalat" w:eastAsia="Times New Roman" w:hAnsi="GHEA Grapalat" w:cs="Calibri"/>
                <w:b/>
                <w:bCs/>
                <w:lang w:val="en-GB" w:eastAsia="en-GB"/>
              </w:rPr>
              <w:t>74500,00</w:t>
            </w:r>
          </w:p>
        </w:tc>
        <w:tc>
          <w:tcPr>
            <w:tcW w:w="1511" w:type="dxa"/>
            <w:tcBorders>
              <w:top w:val="nil"/>
              <w:left w:val="nil"/>
              <w:bottom w:val="single" w:sz="4" w:space="0" w:color="auto"/>
              <w:right w:val="single" w:sz="4" w:space="0" w:color="auto"/>
            </w:tcBorders>
            <w:shd w:val="clear" w:color="000000" w:fill="FFC000"/>
            <w:vAlign w:val="center"/>
            <w:hideMark/>
          </w:tcPr>
          <w:p w:rsidR="001C6D5B" w:rsidRPr="001C6D5B" w:rsidRDefault="001C6D5B" w:rsidP="001C6D5B">
            <w:pPr>
              <w:spacing w:after="0" w:line="240" w:lineRule="auto"/>
              <w:jc w:val="center"/>
              <w:rPr>
                <w:rFonts w:ascii="GHEA Grapalat" w:eastAsia="Times New Roman" w:hAnsi="GHEA Grapalat" w:cs="Calibri"/>
                <w:b/>
                <w:bCs/>
                <w:lang w:val="en-GB" w:eastAsia="en-GB"/>
              </w:rPr>
            </w:pPr>
            <w:r w:rsidRPr="001C6D5B">
              <w:rPr>
                <w:rFonts w:ascii="GHEA Grapalat" w:eastAsia="Times New Roman" w:hAnsi="GHEA Grapalat" w:cs="Calibri"/>
                <w:b/>
                <w:bCs/>
                <w:lang w:val="en-GB" w:eastAsia="en-GB"/>
              </w:rPr>
              <w:t>81500,00</w:t>
            </w:r>
          </w:p>
        </w:tc>
        <w:tc>
          <w:tcPr>
            <w:tcW w:w="1219" w:type="dxa"/>
            <w:tcBorders>
              <w:top w:val="nil"/>
              <w:left w:val="nil"/>
              <w:bottom w:val="single" w:sz="4" w:space="0" w:color="auto"/>
              <w:right w:val="single" w:sz="4" w:space="0" w:color="auto"/>
            </w:tcBorders>
            <w:shd w:val="clear" w:color="000000" w:fill="92D050"/>
            <w:vAlign w:val="center"/>
            <w:hideMark/>
          </w:tcPr>
          <w:p w:rsidR="001C6D5B" w:rsidRPr="001C6D5B" w:rsidRDefault="001C6D5B" w:rsidP="001C6D5B">
            <w:pPr>
              <w:spacing w:after="0" w:line="240" w:lineRule="auto"/>
              <w:jc w:val="center"/>
              <w:rPr>
                <w:rFonts w:ascii="GHEA Grapalat" w:eastAsia="Times New Roman" w:hAnsi="GHEA Grapalat" w:cs="Calibri"/>
                <w:b/>
                <w:bCs/>
                <w:lang w:val="en-GB" w:eastAsia="en-GB"/>
              </w:rPr>
            </w:pPr>
            <w:r w:rsidRPr="001C6D5B">
              <w:rPr>
                <w:rFonts w:ascii="GHEA Grapalat" w:eastAsia="Times New Roman" w:hAnsi="GHEA Grapalat" w:cs="Calibri"/>
                <w:b/>
                <w:bCs/>
                <w:lang w:val="en-GB" w:eastAsia="en-GB"/>
              </w:rPr>
              <w:t>42000,00</w:t>
            </w:r>
          </w:p>
        </w:tc>
      </w:tr>
    </w:tbl>
    <w:p w:rsidR="001C6D5B" w:rsidRDefault="001C6D5B" w:rsidP="004068DA">
      <w:pPr>
        <w:spacing w:after="0"/>
        <w:ind w:left="-567" w:right="-143" w:firstLine="567"/>
        <w:jc w:val="both"/>
        <w:rPr>
          <w:rFonts w:ascii="GHEA Grapalat" w:hAnsi="GHEA Grapalat" w:cs="Sylfaen"/>
          <w:sz w:val="24"/>
          <w:szCs w:val="24"/>
          <w:highlight w:val="yellow"/>
          <w:lang w:val="hy-AM"/>
        </w:rPr>
      </w:pPr>
    </w:p>
    <w:p w:rsidR="001C6D5B" w:rsidRDefault="001C6D5B" w:rsidP="004068DA">
      <w:pPr>
        <w:spacing w:after="0"/>
        <w:ind w:left="-567" w:right="-143" w:firstLine="567"/>
        <w:jc w:val="both"/>
        <w:rPr>
          <w:rFonts w:ascii="GHEA Grapalat" w:hAnsi="GHEA Grapalat" w:cs="Sylfaen"/>
          <w:sz w:val="24"/>
          <w:szCs w:val="24"/>
          <w:highlight w:val="yellow"/>
          <w:lang w:val="hy-AM"/>
        </w:rPr>
      </w:pPr>
    </w:p>
    <w:p w:rsidR="002F4398" w:rsidRDefault="002F4398" w:rsidP="002F4398">
      <w:pPr>
        <w:ind w:left="-567" w:firstLine="567"/>
        <w:jc w:val="both"/>
        <w:rPr>
          <w:rFonts w:ascii="GHEA Grapalat" w:eastAsia="Times New Roman" w:hAnsi="GHEA Grapalat" w:cs="Times New Roman"/>
          <w:b/>
          <w:sz w:val="24"/>
          <w:szCs w:val="24"/>
          <w:lang w:val="it-IT" w:eastAsia="en-US"/>
        </w:rPr>
      </w:pPr>
    </w:p>
    <w:tbl>
      <w:tblPr>
        <w:tblW w:w="11170" w:type="dxa"/>
        <w:tblInd w:w="-714" w:type="dxa"/>
        <w:tblLayout w:type="fixed"/>
        <w:tblLook w:val="04A0" w:firstRow="1" w:lastRow="0" w:firstColumn="1" w:lastColumn="0" w:noHBand="0" w:noVBand="1"/>
      </w:tblPr>
      <w:tblGrid>
        <w:gridCol w:w="1673"/>
        <w:gridCol w:w="1418"/>
        <w:gridCol w:w="1375"/>
        <w:gridCol w:w="850"/>
        <w:gridCol w:w="709"/>
        <w:gridCol w:w="709"/>
        <w:gridCol w:w="708"/>
        <w:gridCol w:w="1957"/>
        <w:gridCol w:w="1771"/>
      </w:tblGrid>
      <w:tr w:rsidR="00884F6F" w:rsidRPr="002B5DD6" w:rsidTr="00884F6F">
        <w:trPr>
          <w:trHeight w:val="300"/>
        </w:trPr>
        <w:tc>
          <w:tcPr>
            <w:tcW w:w="1673" w:type="dxa"/>
            <w:vMerge w:val="restart"/>
            <w:tcBorders>
              <w:top w:val="single" w:sz="4" w:space="0" w:color="auto"/>
              <w:left w:val="single" w:sz="4" w:space="0" w:color="auto"/>
              <w:right w:val="single" w:sz="4" w:space="0" w:color="auto"/>
            </w:tcBorders>
            <w:shd w:val="clear" w:color="000000" w:fill="D9D9D9"/>
            <w:vAlign w:val="center"/>
          </w:tcPr>
          <w:p w:rsidR="00884F6F" w:rsidRPr="008E13AA" w:rsidRDefault="00884F6F" w:rsidP="002F4398">
            <w:pPr>
              <w:rPr>
                <w:rFonts w:ascii="GHEA Grapalat" w:hAnsi="GHEA Grapalat"/>
                <w:color w:val="000000"/>
                <w:sz w:val="16"/>
                <w:szCs w:val="16"/>
              </w:rPr>
            </w:pPr>
            <w:r w:rsidRPr="008E13AA">
              <w:rPr>
                <w:rFonts w:ascii="GHEA Grapalat" w:hAnsi="GHEA Grapalat"/>
                <w:color w:val="000000"/>
                <w:sz w:val="16"/>
                <w:szCs w:val="16"/>
              </w:rPr>
              <w:t>Նպատակը</w:t>
            </w:r>
            <w:r w:rsidRPr="008E13AA" w:rsidDel="00854CAB">
              <w:rPr>
                <w:rFonts w:ascii="GHEA Grapalat" w:hAnsi="GHEA Grapalat"/>
                <w:color w:val="000000"/>
                <w:sz w:val="16"/>
                <w:szCs w:val="16"/>
              </w:rPr>
              <w:t xml:space="preserve"> </w:t>
            </w:r>
          </w:p>
        </w:tc>
        <w:tc>
          <w:tcPr>
            <w:tcW w:w="1418" w:type="dxa"/>
            <w:vMerge w:val="restart"/>
            <w:tcBorders>
              <w:top w:val="single" w:sz="4" w:space="0" w:color="auto"/>
              <w:left w:val="single" w:sz="4" w:space="0" w:color="auto"/>
              <w:right w:val="single" w:sz="4" w:space="0" w:color="auto"/>
            </w:tcBorders>
            <w:shd w:val="clear" w:color="000000" w:fill="D9D9D9"/>
            <w:vAlign w:val="center"/>
            <w:hideMark/>
          </w:tcPr>
          <w:p w:rsidR="00884F6F" w:rsidRPr="00EF5E9E" w:rsidRDefault="00884F6F" w:rsidP="002F4398">
            <w:pPr>
              <w:rPr>
                <w:rFonts w:ascii="GHEA Grapalat" w:hAnsi="GHEA Grapalat"/>
                <w:color w:val="000000"/>
                <w:sz w:val="16"/>
                <w:szCs w:val="16"/>
              </w:rPr>
            </w:pPr>
            <w:r w:rsidRPr="00BB24AF">
              <w:rPr>
                <w:rFonts w:ascii="GHEA Grapalat" w:hAnsi="GHEA Grapalat"/>
                <w:color w:val="000000"/>
                <w:sz w:val="16"/>
                <w:szCs w:val="16"/>
              </w:rPr>
              <w:t>Ծրագրի դասիչը և  անվանումը</w:t>
            </w:r>
            <w:r w:rsidRPr="00BB24AF" w:rsidDel="00854CAB">
              <w:rPr>
                <w:rFonts w:ascii="GHEA Grapalat" w:hAnsi="GHEA Grapalat"/>
                <w:color w:val="000000"/>
                <w:sz w:val="16"/>
                <w:szCs w:val="16"/>
              </w:rPr>
              <w:t xml:space="preserve"> </w:t>
            </w:r>
          </w:p>
        </w:tc>
        <w:tc>
          <w:tcPr>
            <w:tcW w:w="4351" w:type="dxa"/>
            <w:gridSpan w:val="5"/>
            <w:tcBorders>
              <w:top w:val="single" w:sz="4" w:space="0" w:color="auto"/>
              <w:left w:val="nil"/>
              <w:bottom w:val="single" w:sz="4" w:space="0" w:color="auto"/>
              <w:right w:val="single" w:sz="4" w:space="0" w:color="auto"/>
            </w:tcBorders>
            <w:shd w:val="clear" w:color="000000" w:fill="D9D9D9"/>
            <w:hideMark/>
          </w:tcPr>
          <w:p w:rsidR="00884F6F" w:rsidRPr="004D60C2" w:rsidRDefault="00884F6F" w:rsidP="002F4398">
            <w:pPr>
              <w:jc w:val="center"/>
              <w:rPr>
                <w:rFonts w:ascii="GHEA Grapalat" w:hAnsi="GHEA Grapalat"/>
                <w:color w:val="000000"/>
                <w:sz w:val="16"/>
                <w:szCs w:val="16"/>
              </w:rPr>
            </w:pPr>
            <w:r w:rsidRPr="004D60C2">
              <w:rPr>
                <w:rFonts w:ascii="GHEA Grapalat" w:hAnsi="GHEA Grapalat"/>
                <w:color w:val="000000"/>
                <w:sz w:val="16"/>
                <w:szCs w:val="16"/>
              </w:rPr>
              <w:t>Ծրագրի վերջնական արդյունքները</w:t>
            </w:r>
          </w:p>
        </w:tc>
        <w:tc>
          <w:tcPr>
            <w:tcW w:w="1957" w:type="dxa"/>
            <w:vMerge w:val="restart"/>
            <w:tcBorders>
              <w:top w:val="single" w:sz="4" w:space="0" w:color="auto"/>
              <w:left w:val="nil"/>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lang w:val="hy-AM"/>
              </w:rPr>
            </w:pPr>
            <w:r w:rsidRPr="00C232E7">
              <w:rPr>
                <w:rFonts w:ascii="GHEA Grapalat" w:hAnsi="GHEA Grapalat"/>
                <w:color w:val="000000"/>
                <w:sz w:val="16"/>
                <w:szCs w:val="16"/>
              </w:rPr>
              <w:t xml:space="preserve">Կապը ՀՀ կառավարության ծրագրով </w:t>
            </w:r>
            <w:r>
              <w:rPr>
                <w:color w:val="000000"/>
                <w:sz w:val="16"/>
                <w:szCs w:val="16"/>
                <w:lang w:val="hy-AM"/>
              </w:rPr>
              <w:t xml:space="preserve">և գործող այլ ռազմավարական փաստաթղթերով </w:t>
            </w:r>
            <w:r w:rsidRPr="00C232E7">
              <w:rPr>
                <w:rFonts w:ascii="GHEA Grapalat" w:hAnsi="GHEA Grapalat"/>
                <w:color w:val="000000"/>
                <w:sz w:val="16"/>
                <w:szCs w:val="16"/>
              </w:rPr>
              <w:t>սահմանված քաղաքականությ</w:t>
            </w:r>
            <w:r w:rsidRPr="00FC7589">
              <w:rPr>
                <w:rFonts w:ascii="GHEA Grapalat" w:hAnsi="GHEA Grapalat"/>
                <w:color w:val="000000"/>
                <w:sz w:val="16"/>
                <w:szCs w:val="16"/>
              </w:rPr>
              <w:t xml:space="preserve">ան թիրախների հետ </w:t>
            </w:r>
          </w:p>
        </w:tc>
        <w:tc>
          <w:tcPr>
            <w:tcW w:w="1771" w:type="dxa"/>
            <w:tcBorders>
              <w:top w:val="single" w:sz="4" w:space="0" w:color="auto"/>
              <w:left w:val="nil"/>
              <w:right w:val="single" w:sz="4" w:space="0" w:color="auto"/>
            </w:tcBorders>
            <w:shd w:val="clear" w:color="000000" w:fill="D9D9D9"/>
          </w:tcPr>
          <w:p w:rsidR="00884F6F" w:rsidRPr="00C232E7" w:rsidRDefault="00884F6F" w:rsidP="002F4398">
            <w:pPr>
              <w:jc w:val="center"/>
              <w:rPr>
                <w:rFonts w:ascii="GHEA Grapalat" w:hAnsi="GHEA Grapalat"/>
                <w:color w:val="000000"/>
                <w:sz w:val="16"/>
                <w:szCs w:val="16"/>
              </w:rPr>
            </w:pPr>
          </w:p>
        </w:tc>
      </w:tr>
      <w:tr w:rsidR="00884F6F" w:rsidRPr="002B5DD6" w:rsidTr="00884F6F">
        <w:trPr>
          <w:trHeight w:val="131"/>
        </w:trPr>
        <w:tc>
          <w:tcPr>
            <w:tcW w:w="1673" w:type="dxa"/>
            <w:vMerge/>
            <w:tcBorders>
              <w:left w:val="single" w:sz="4" w:space="0" w:color="auto"/>
              <w:right w:val="single" w:sz="4" w:space="0" w:color="auto"/>
            </w:tcBorders>
            <w:vAlign w:val="center"/>
          </w:tcPr>
          <w:p w:rsidR="00884F6F" w:rsidRPr="002B5DD6" w:rsidRDefault="00884F6F" w:rsidP="002F4398">
            <w:pPr>
              <w:rPr>
                <w:rFonts w:ascii="GHEA Grapalat" w:hAnsi="GHEA Grapalat"/>
                <w:color w:val="000000"/>
                <w:sz w:val="16"/>
                <w:szCs w:val="16"/>
              </w:rPr>
            </w:pPr>
          </w:p>
        </w:tc>
        <w:tc>
          <w:tcPr>
            <w:tcW w:w="1418" w:type="dxa"/>
            <w:vMerge/>
            <w:tcBorders>
              <w:left w:val="single" w:sz="4" w:space="0" w:color="auto"/>
              <w:right w:val="single" w:sz="4" w:space="0" w:color="auto"/>
            </w:tcBorders>
            <w:vAlign w:val="center"/>
            <w:hideMark/>
          </w:tcPr>
          <w:p w:rsidR="00884F6F" w:rsidRPr="002B5DD6" w:rsidRDefault="00884F6F" w:rsidP="002F4398">
            <w:pPr>
              <w:rPr>
                <w:rFonts w:ascii="GHEA Grapalat" w:hAnsi="GHEA Grapalat"/>
                <w:color w:val="000000"/>
                <w:sz w:val="16"/>
                <w:szCs w:val="16"/>
              </w:rPr>
            </w:pPr>
          </w:p>
        </w:tc>
        <w:tc>
          <w:tcPr>
            <w:tcW w:w="1375" w:type="dxa"/>
            <w:vMerge w:val="restart"/>
            <w:tcBorders>
              <w:top w:val="nil"/>
              <w:left w:val="nil"/>
              <w:right w:val="single" w:sz="4" w:space="0" w:color="auto"/>
            </w:tcBorders>
            <w:shd w:val="clear" w:color="000000" w:fill="D9D9D9"/>
            <w:hideMark/>
          </w:tcPr>
          <w:p w:rsidR="00884F6F" w:rsidRPr="008E13AA" w:rsidRDefault="00884F6F" w:rsidP="002F4398">
            <w:pPr>
              <w:jc w:val="center"/>
              <w:rPr>
                <w:rFonts w:ascii="GHEA Grapalat" w:hAnsi="GHEA Grapalat"/>
                <w:color w:val="000000"/>
                <w:sz w:val="16"/>
                <w:szCs w:val="16"/>
              </w:rPr>
            </w:pPr>
            <w:r w:rsidRPr="002B5DD6">
              <w:rPr>
                <w:rFonts w:ascii="GHEA Grapalat" w:hAnsi="GHEA Grapalat"/>
                <w:color w:val="000000"/>
                <w:sz w:val="16"/>
                <w:szCs w:val="16"/>
              </w:rPr>
              <w:t>Չափորոշիչը</w:t>
            </w:r>
          </w:p>
        </w:tc>
        <w:tc>
          <w:tcPr>
            <w:tcW w:w="1559" w:type="dxa"/>
            <w:gridSpan w:val="2"/>
            <w:tcBorders>
              <w:top w:val="nil"/>
              <w:left w:val="nil"/>
              <w:bottom w:val="single" w:sz="4" w:space="0" w:color="auto"/>
              <w:right w:val="single" w:sz="4" w:space="0" w:color="auto"/>
            </w:tcBorders>
            <w:shd w:val="clear" w:color="000000" w:fill="D9D9D9"/>
            <w:hideMark/>
          </w:tcPr>
          <w:p w:rsidR="00884F6F" w:rsidRPr="008E13AA" w:rsidRDefault="00884F6F" w:rsidP="002F4398">
            <w:pPr>
              <w:jc w:val="center"/>
              <w:rPr>
                <w:rFonts w:ascii="GHEA Grapalat" w:hAnsi="GHEA Grapalat"/>
                <w:color w:val="000000"/>
                <w:sz w:val="16"/>
                <w:szCs w:val="16"/>
              </w:rPr>
            </w:pPr>
            <w:r w:rsidRPr="008E13AA">
              <w:rPr>
                <w:rFonts w:ascii="GHEA Grapalat" w:hAnsi="GHEA Grapalat"/>
                <w:color w:val="000000"/>
                <w:sz w:val="16"/>
                <w:szCs w:val="16"/>
              </w:rPr>
              <w:t xml:space="preserve">Ելակետը </w:t>
            </w:r>
          </w:p>
        </w:tc>
        <w:tc>
          <w:tcPr>
            <w:tcW w:w="1417" w:type="dxa"/>
            <w:gridSpan w:val="2"/>
            <w:tcBorders>
              <w:top w:val="nil"/>
              <w:left w:val="nil"/>
              <w:bottom w:val="single" w:sz="4" w:space="0" w:color="auto"/>
              <w:right w:val="single" w:sz="4" w:space="0" w:color="auto"/>
            </w:tcBorders>
            <w:shd w:val="clear" w:color="000000" w:fill="D9D9D9"/>
          </w:tcPr>
          <w:p w:rsidR="00884F6F" w:rsidRPr="008E13AA" w:rsidRDefault="00884F6F" w:rsidP="002F4398">
            <w:pPr>
              <w:jc w:val="center"/>
              <w:rPr>
                <w:rFonts w:ascii="GHEA Grapalat" w:hAnsi="GHEA Grapalat"/>
                <w:color w:val="000000"/>
                <w:sz w:val="16"/>
                <w:szCs w:val="16"/>
              </w:rPr>
            </w:pPr>
            <w:r w:rsidRPr="008E13AA">
              <w:rPr>
                <w:rFonts w:ascii="GHEA Grapalat" w:hAnsi="GHEA Grapalat"/>
                <w:color w:val="000000"/>
                <w:sz w:val="16"/>
                <w:szCs w:val="16"/>
              </w:rPr>
              <w:t>Թիրախը</w:t>
            </w:r>
          </w:p>
        </w:tc>
        <w:tc>
          <w:tcPr>
            <w:tcW w:w="1957" w:type="dxa"/>
            <w:vMerge/>
            <w:tcBorders>
              <w:left w:val="nil"/>
              <w:right w:val="single" w:sz="4" w:space="0" w:color="auto"/>
            </w:tcBorders>
            <w:shd w:val="clear" w:color="000000" w:fill="D9D9D9"/>
            <w:hideMark/>
          </w:tcPr>
          <w:p w:rsidR="00884F6F" w:rsidRPr="002B5DD6" w:rsidRDefault="00884F6F" w:rsidP="002F4398">
            <w:pPr>
              <w:jc w:val="center"/>
              <w:rPr>
                <w:rFonts w:ascii="GHEA Grapalat" w:hAnsi="GHEA Grapalat"/>
                <w:color w:val="000000"/>
                <w:sz w:val="16"/>
                <w:szCs w:val="16"/>
              </w:rPr>
            </w:pPr>
          </w:p>
        </w:tc>
        <w:tc>
          <w:tcPr>
            <w:tcW w:w="1771" w:type="dxa"/>
            <w:tcBorders>
              <w:left w:val="nil"/>
              <w:right w:val="single" w:sz="4" w:space="0" w:color="auto"/>
            </w:tcBorders>
            <w:shd w:val="clear" w:color="000000" w:fill="D9D9D9"/>
          </w:tcPr>
          <w:p w:rsidR="00884F6F" w:rsidRPr="00884F6F" w:rsidRDefault="00884F6F" w:rsidP="002F4398">
            <w:pPr>
              <w:jc w:val="center"/>
              <w:rPr>
                <w:color w:val="000000"/>
                <w:sz w:val="16"/>
                <w:szCs w:val="16"/>
                <w:lang w:val="hy-AM"/>
              </w:rPr>
            </w:pPr>
            <w:r>
              <w:rPr>
                <w:color w:val="000000"/>
                <w:sz w:val="16"/>
                <w:szCs w:val="16"/>
                <w:lang w:val="hy-AM"/>
              </w:rPr>
              <w:t>Կամը ՄԱԿ-ի կայուն զարգացման նպատակների և ցուցանիշների հետ</w:t>
            </w:r>
          </w:p>
        </w:tc>
      </w:tr>
      <w:tr w:rsidR="00884F6F" w:rsidRPr="002B5DD6" w:rsidTr="00884F6F">
        <w:trPr>
          <w:trHeight w:val="177"/>
        </w:trPr>
        <w:tc>
          <w:tcPr>
            <w:tcW w:w="1673" w:type="dxa"/>
            <w:vMerge/>
            <w:tcBorders>
              <w:left w:val="single" w:sz="4" w:space="0" w:color="auto"/>
              <w:bottom w:val="single" w:sz="4" w:space="0" w:color="auto"/>
              <w:right w:val="single" w:sz="4" w:space="0" w:color="auto"/>
            </w:tcBorders>
            <w:shd w:val="clear" w:color="auto" w:fill="D9D9D9"/>
            <w:vAlign w:val="center"/>
          </w:tcPr>
          <w:p w:rsidR="00884F6F" w:rsidRPr="002B5DD6" w:rsidRDefault="00884F6F" w:rsidP="002F4398">
            <w:pPr>
              <w:rPr>
                <w:rFonts w:ascii="GHEA Grapalat" w:hAnsi="GHEA Grapalat"/>
                <w:color w:val="000000"/>
                <w:sz w:val="16"/>
                <w:szCs w:val="16"/>
              </w:rPr>
            </w:pPr>
          </w:p>
        </w:tc>
        <w:tc>
          <w:tcPr>
            <w:tcW w:w="1418" w:type="dxa"/>
            <w:vMerge/>
            <w:tcBorders>
              <w:left w:val="single" w:sz="4" w:space="0" w:color="auto"/>
              <w:bottom w:val="single" w:sz="4" w:space="0" w:color="auto"/>
              <w:right w:val="single" w:sz="4" w:space="0" w:color="auto"/>
            </w:tcBorders>
            <w:vAlign w:val="center"/>
          </w:tcPr>
          <w:p w:rsidR="00884F6F" w:rsidRPr="002B5DD6" w:rsidRDefault="00884F6F" w:rsidP="002F4398">
            <w:pPr>
              <w:rPr>
                <w:rFonts w:ascii="GHEA Grapalat" w:hAnsi="GHEA Grapalat"/>
                <w:color w:val="000000"/>
                <w:sz w:val="16"/>
                <w:szCs w:val="16"/>
              </w:rPr>
            </w:pPr>
          </w:p>
        </w:tc>
        <w:tc>
          <w:tcPr>
            <w:tcW w:w="1375" w:type="dxa"/>
            <w:vMerge/>
            <w:tcBorders>
              <w:left w:val="nil"/>
              <w:bottom w:val="single" w:sz="4" w:space="0" w:color="auto"/>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rPr>
            </w:pPr>
          </w:p>
        </w:tc>
        <w:tc>
          <w:tcPr>
            <w:tcW w:w="850" w:type="dxa"/>
            <w:tcBorders>
              <w:top w:val="single" w:sz="4" w:space="0" w:color="auto"/>
              <w:left w:val="nil"/>
              <w:bottom w:val="single" w:sz="4" w:space="0" w:color="auto"/>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lang w:val="hy-AM"/>
              </w:rPr>
            </w:pPr>
            <w:r w:rsidRPr="002B5DD6">
              <w:rPr>
                <w:rFonts w:ascii="GHEA Grapalat" w:hAnsi="GHEA Grapalat"/>
                <w:color w:val="000000"/>
                <w:sz w:val="16"/>
                <w:szCs w:val="16"/>
              </w:rPr>
              <w:t>Ցուցա-նիշը</w:t>
            </w:r>
          </w:p>
        </w:tc>
        <w:tc>
          <w:tcPr>
            <w:tcW w:w="709" w:type="dxa"/>
            <w:tcBorders>
              <w:top w:val="single" w:sz="4" w:space="0" w:color="auto"/>
              <w:left w:val="nil"/>
              <w:bottom w:val="single" w:sz="4" w:space="0" w:color="auto"/>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lang w:val="hy-AM"/>
              </w:rPr>
            </w:pPr>
            <w:r w:rsidRPr="008E13AA">
              <w:rPr>
                <w:rFonts w:ascii="GHEA Grapalat" w:hAnsi="GHEA Grapalat"/>
                <w:color w:val="000000"/>
                <w:sz w:val="16"/>
                <w:szCs w:val="16"/>
              </w:rPr>
              <w:t>Ժամ-կետը</w:t>
            </w:r>
          </w:p>
        </w:tc>
        <w:tc>
          <w:tcPr>
            <w:tcW w:w="709" w:type="dxa"/>
            <w:tcBorders>
              <w:top w:val="single" w:sz="4" w:space="0" w:color="auto"/>
              <w:left w:val="nil"/>
              <w:bottom w:val="single" w:sz="4" w:space="0" w:color="auto"/>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lang w:val="hy-AM"/>
              </w:rPr>
            </w:pPr>
            <w:r w:rsidRPr="008E13AA">
              <w:rPr>
                <w:rFonts w:ascii="GHEA Grapalat" w:hAnsi="GHEA Grapalat"/>
                <w:color w:val="000000"/>
                <w:sz w:val="16"/>
                <w:szCs w:val="16"/>
              </w:rPr>
              <w:t>Ցուցա-նիշը</w:t>
            </w:r>
          </w:p>
        </w:tc>
        <w:tc>
          <w:tcPr>
            <w:tcW w:w="708" w:type="dxa"/>
            <w:tcBorders>
              <w:top w:val="single" w:sz="4" w:space="0" w:color="auto"/>
              <w:left w:val="nil"/>
              <w:bottom w:val="single" w:sz="4" w:space="0" w:color="auto"/>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lang w:val="hy-AM"/>
              </w:rPr>
            </w:pPr>
            <w:r w:rsidRPr="008E13AA">
              <w:rPr>
                <w:rFonts w:ascii="GHEA Grapalat" w:hAnsi="GHEA Grapalat"/>
                <w:color w:val="000000"/>
                <w:sz w:val="16"/>
                <w:szCs w:val="16"/>
              </w:rPr>
              <w:t>Ժամ-կետը</w:t>
            </w:r>
          </w:p>
        </w:tc>
        <w:tc>
          <w:tcPr>
            <w:tcW w:w="1957" w:type="dxa"/>
            <w:vMerge/>
            <w:tcBorders>
              <w:left w:val="nil"/>
              <w:bottom w:val="single" w:sz="4" w:space="0" w:color="auto"/>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rPr>
            </w:pPr>
          </w:p>
        </w:tc>
        <w:tc>
          <w:tcPr>
            <w:tcW w:w="1771" w:type="dxa"/>
            <w:tcBorders>
              <w:left w:val="nil"/>
              <w:bottom w:val="single" w:sz="4" w:space="0" w:color="auto"/>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rPr>
            </w:pPr>
          </w:p>
        </w:tc>
      </w:tr>
      <w:tr w:rsidR="008B2832" w:rsidRPr="00F74093" w:rsidTr="007102E5">
        <w:trPr>
          <w:trHeight w:val="1329"/>
        </w:trPr>
        <w:tc>
          <w:tcPr>
            <w:tcW w:w="1673" w:type="dxa"/>
            <w:vMerge w:val="restart"/>
            <w:tcBorders>
              <w:top w:val="nil"/>
              <w:left w:val="single" w:sz="4" w:space="0" w:color="auto"/>
              <w:right w:val="single" w:sz="4" w:space="0" w:color="auto"/>
            </w:tcBorders>
          </w:tcPr>
          <w:p w:rsidR="008B2832" w:rsidRPr="002B5DD6" w:rsidRDefault="008B2832" w:rsidP="002F4398">
            <w:pPr>
              <w:rPr>
                <w:rFonts w:ascii="GHEA Grapalat" w:hAnsi="GHEA Grapalat"/>
                <w:i/>
                <w:iCs/>
                <w:color w:val="000000"/>
                <w:sz w:val="16"/>
                <w:szCs w:val="16"/>
              </w:rPr>
            </w:pPr>
            <w:r w:rsidRPr="00AE7375">
              <w:rPr>
                <w:rFonts w:ascii="GHEA Grapalat" w:hAnsi="GHEA Grapalat"/>
                <w:i/>
                <w:iCs/>
                <w:color w:val="000000"/>
                <w:sz w:val="16"/>
                <w:szCs w:val="16"/>
              </w:rPr>
              <w:t>Քաղաքականության մշակման և դրա կատարման համակարգման, պետական ծրագրերի պլանավորման, մշակման, իրականացման ապահովում</w:t>
            </w:r>
          </w:p>
        </w:tc>
        <w:tc>
          <w:tcPr>
            <w:tcW w:w="1418" w:type="dxa"/>
            <w:vMerge w:val="restart"/>
            <w:tcBorders>
              <w:top w:val="nil"/>
              <w:left w:val="single" w:sz="4" w:space="0" w:color="auto"/>
              <w:right w:val="single" w:sz="4" w:space="0" w:color="auto"/>
            </w:tcBorders>
            <w:shd w:val="clear" w:color="auto" w:fill="auto"/>
          </w:tcPr>
          <w:p w:rsidR="008B2832" w:rsidRPr="002B5DD6" w:rsidRDefault="008B2832" w:rsidP="002F4398">
            <w:pPr>
              <w:jc w:val="center"/>
              <w:rPr>
                <w:rFonts w:ascii="GHEA Grapalat" w:hAnsi="GHEA Grapalat"/>
                <w:i/>
                <w:iCs/>
                <w:color w:val="000000"/>
                <w:sz w:val="16"/>
                <w:szCs w:val="16"/>
              </w:rPr>
            </w:pPr>
            <w:r w:rsidRPr="00AE7375">
              <w:rPr>
                <w:rFonts w:ascii="GHEA Grapalat" w:hAnsi="GHEA Grapalat"/>
                <w:i/>
                <w:iCs/>
                <w:color w:val="000000"/>
                <w:sz w:val="16"/>
                <w:szCs w:val="16"/>
              </w:rPr>
              <w:t xml:space="preserve">1103  Քաղաքաշինության և ճարտարապետության բնագավառում պետական քաղաքականության իրականացում և կանոնակարգում    </w:t>
            </w:r>
          </w:p>
        </w:tc>
        <w:tc>
          <w:tcPr>
            <w:tcW w:w="1375" w:type="dxa"/>
            <w:tcBorders>
              <w:top w:val="nil"/>
              <w:left w:val="nil"/>
              <w:bottom w:val="single" w:sz="4" w:space="0" w:color="auto"/>
              <w:right w:val="single" w:sz="4" w:space="0" w:color="auto"/>
            </w:tcBorders>
            <w:shd w:val="clear" w:color="auto" w:fill="auto"/>
            <w:hideMark/>
          </w:tcPr>
          <w:p w:rsidR="008B2832" w:rsidRPr="002B5DD6" w:rsidRDefault="008B2832" w:rsidP="002F4398">
            <w:pPr>
              <w:jc w:val="center"/>
              <w:rPr>
                <w:rFonts w:ascii="GHEA Grapalat" w:hAnsi="GHEA Grapalat"/>
                <w:i/>
                <w:iCs/>
                <w:color w:val="000000"/>
                <w:sz w:val="16"/>
                <w:szCs w:val="16"/>
              </w:rPr>
            </w:pPr>
            <w:r w:rsidRPr="00AE7375">
              <w:rPr>
                <w:rFonts w:ascii="GHEA Grapalat" w:hAnsi="GHEA Grapalat"/>
                <w:i/>
                <w:iCs/>
                <w:color w:val="000000"/>
                <w:sz w:val="16"/>
                <w:szCs w:val="16"/>
              </w:rPr>
              <w:t>Մշակված նորմատիվատեխնիկական փաստաթղթերի թիվ, տոկոս</w:t>
            </w:r>
          </w:p>
        </w:tc>
        <w:tc>
          <w:tcPr>
            <w:tcW w:w="850" w:type="dxa"/>
            <w:tcBorders>
              <w:top w:val="nil"/>
              <w:left w:val="nil"/>
              <w:bottom w:val="single" w:sz="4" w:space="0" w:color="auto"/>
              <w:right w:val="single" w:sz="4" w:space="0" w:color="auto"/>
            </w:tcBorders>
            <w:shd w:val="clear" w:color="auto" w:fill="auto"/>
            <w:hideMark/>
          </w:tcPr>
          <w:p w:rsidR="008B2832" w:rsidRPr="00B37FCB" w:rsidRDefault="008B2832" w:rsidP="002F4398">
            <w:pPr>
              <w:jc w:val="center"/>
              <w:rPr>
                <w:i/>
                <w:iCs/>
                <w:color w:val="000000"/>
                <w:sz w:val="16"/>
                <w:szCs w:val="16"/>
                <w:lang w:val="hy-AM"/>
              </w:rPr>
            </w:pPr>
            <w:r>
              <w:rPr>
                <w:i/>
                <w:iCs/>
                <w:color w:val="000000"/>
                <w:sz w:val="16"/>
                <w:szCs w:val="16"/>
                <w:lang w:val="hy-AM"/>
              </w:rPr>
              <w:t>46,63</w:t>
            </w:r>
          </w:p>
        </w:tc>
        <w:tc>
          <w:tcPr>
            <w:tcW w:w="709" w:type="dxa"/>
            <w:tcBorders>
              <w:top w:val="nil"/>
              <w:left w:val="nil"/>
              <w:bottom w:val="single" w:sz="4" w:space="0" w:color="auto"/>
              <w:right w:val="single" w:sz="4" w:space="0" w:color="auto"/>
            </w:tcBorders>
            <w:shd w:val="clear" w:color="auto" w:fill="auto"/>
            <w:hideMark/>
          </w:tcPr>
          <w:p w:rsidR="008B2832" w:rsidRPr="00B37FCB" w:rsidRDefault="008B2832" w:rsidP="002F4398">
            <w:pPr>
              <w:jc w:val="center"/>
              <w:rPr>
                <w:i/>
                <w:iCs/>
                <w:color w:val="000000"/>
                <w:sz w:val="16"/>
                <w:szCs w:val="16"/>
                <w:lang w:val="hy-AM"/>
              </w:rPr>
            </w:pPr>
            <w:r>
              <w:rPr>
                <w:rFonts w:ascii="GHEA Grapalat" w:hAnsi="GHEA Grapalat"/>
                <w:i/>
                <w:iCs/>
                <w:color w:val="000000"/>
                <w:sz w:val="16"/>
                <w:szCs w:val="16"/>
                <w:lang w:val="hy-AM"/>
              </w:rPr>
              <w:t>20</w:t>
            </w:r>
            <w:r>
              <w:rPr>
                <w:i/>
                <w:iCs/>
                <w:color w:val="000000"/>
                <w:sz w:val="16"/>
                <w:szCs w:val="16"/>
                <w:lang w:val="hy-AM"/>
              </w:rPr>
              <w:t>20</w:t>
            </w:r>
          </w:p>
        </w:tc>
        <w:tc>
          <w:tcPr>
            <w:tcW w:w="709" w:type="dxa"/>
            <w:tcBorders>
              <w:top w:val="nil"/>
              <w:left w:val="nil"/>
              <w:bottom w:val="single" w:sz="4" w:space="0" w:color="auto"/>
              <w:right w:val="single" w:sz="4" w:space="0" w:color="auto"/>
            </w:tcBorders>
            <w:shd w:val="clear" w:color="auto" w:fill="auto"/>
          </w:tcPr>
          <w:p w:rsidR="008B2832" w:rsidRPr="00B37FCB" w:rsidRDefault="008B2832" w:rsidP="002F4398">
            <w:pPr>
              <w:jc w:val="center"/>
              <w:rPr>
                <w:i/>
                <w:iCs/>
                <w:color w:val="000000"/>
                <w:sz w:val="16"/>
                <w:szCs w:val="16"/>
                <w:lang w:val="hy-AM"/>
              </w:rPr>
            </w:pPr>
            <w:r>
              <w:rPr>
                <w:i/>
                <w:iCs/>
                <w:color w:val="000000"/>
                <w:sz w:val="16"/>
                <w:szCs w:val="16"/>
                <w:lang w:val="hy-AM"/>
              </w:rPr>
              <w:t>50,7</w:t>
            </w:r>
          </w:p>
        </w:tc>
        <w:tc>
          <w:tcPr>
            <w:tcW w:w="708" w:type="dxa"/>
            <w:tcBorders>
              <w:top w:val="nil"/>
              <w:left w:val="nil"/>
              <w:bottom w:val="single" w:sz="4" w:space="0" w:color="auto"/>
              <w:right w:val="single" w:sz="4" w:space="0" w:color="auto"/>
            </w:tcBorders>
            <w:shd w:val="clear" w:color="auto" w:fill="auto"/>
          </w:tcPr>
          <w:p w:rsidR="008B2832" w:rsidRPr="00B37FCB" w:rsidRDefault="008B2832" w:rsidP="00B37FCB">
            <w:pPr>
              <w:jc w:val="center"/>
              <w:rPr>
                <w:i/>
                <w:iCs/>
                <w:color w:val="000000"/>
                <w:sz w:val="16"/>
                <w:szCs w:val="16"/>
                <w:lang w:val="hy-AM"/>
              </w:rPr>
            </w:pPr>
            <w:r>
              <w:rPr>
                <w:rFonts w:ascii="GHEA Grapalat" w:hAnsi="GHEA Grapalat"/>
                <w:i/>
                <w:iCs/>
                <w:color w:val="000000"/>
                <w:sz w:val="16"/>
                <w:szCs w:val="16"/>
                <w:lang w:val="hy-AM"/>
              </w:rPr>
              <w:t>202</w:t>
            </w:r>
            <w:r>
              <w:rPr>
                <w:i/>
                <w:iCs/>
                <w:color w:val="000000"/>
                <w:sz w:val="16"/>
                <w:szCs w:val="16"/>
                <w:lang w:val="hy-AM"/>
              </w:rPr>
              <w:t>4</w:t>
            </w:r>
          </w:p>
        </w:tc>
        <w:tc>
          <w:tcPr>
            <w:tcW w:w="1957" w:type="dxa"/>
            <w:vMerge w:val="restart"/>
            <w:tcBorders>
              <w:top w:val="nil"/>
              <w:left w:val="nil"/>
              <w:right w:val="single" w:sz="4" w:space="0" w:color="auto"/>
            </w:tcBorders>
            <w:shd w:val="clear" w:color="auto" w:fill="auto"/>
            <w:hideMark/>
          </w:tcPr>
          <w:p w:rsidR="008B2832" w:rsidRDefault="008B2832" w:rsidP="008B2832">
            <w:pPr>
              <w:spacing w:after="0" w:line="240" w:lineRule="auto"/>
              <w:ind w:left="34"/>
              <w:rPr>
                <w:rFonts w:ascii="GHEA Grapalat" w:hAnsi="GHEA Grapalat" w:cs="Sylfaen"/>
                <w:sz w:val="16"/>
                <w:szCs w:val="16"/>
                <w:lang w:val="hy-AM"/>
              </w:rPr>
            </w:pPr>
            <w:r w:rsidRPr="008A3147">
              <w:rPr>
                <w:rFonts w:ascii="GHEA Grapalat" w:hAnsi="GHEA Grapalat"/>
                <w:sz w:val="16"/>
                <w:szCs w:val="16"/>
                <w:lang w:val="it-IT"/>
              </w:rPr>
              <w:t>«</w:t>
            </w:r>
            <w:r w:rsidRPr="008A3147">
              <w:rPr>
                <w:rFonts w:ascii="GHEA Grapalat" w:hAnsi="GHEA Grapalat" w:cs="Sylfaen"/>
                <w:sz w:val="16"/>
                <w:szCs w:val="16"/>
                <w:lang w:val="hy-AM"/>
              </w:rPr>
              <w:t>Քաղաքաշինության</w:t>
            </w:r>
            <w:r w:rsidRPr="008A3147">
              <w:rPr>
                <w:rFonts w:ascii="GHEA Grapalat" w:hAnsi="GHEA Grapalat"/>
                <w:sz w:val="16"/>
                <w:szCs w:val="16"/>
                <w:lang w:val="it-IT"/>
              </w:rPr>
              <w:t xml:space="preserve"> </w:t>
            </w:r>
            <w:r w:rsidRPr="008A3147">
              <w:rPr>
                <w:rFonts w:ascii="GHEA Grapalat" w:hAnsi="GHEA Grapalat" w:cs="Sylfaen"/>
                <w:sz w:val="16"/>
                <w:szCs w:val="16"/>
                <w:lang w:val="hy-AM"/>
              </w:rPr>
              <w:t>մասին</w:t>
            </w:r>
            <w:r w:rsidRPr="008A3147">
              <w:rPr>
                <w:rFonts w:ascii="GHEA Grapalat" w:hAnsi="GHEA Grapalat" w:cs="Sylfaen"/>
                <w:sz w:val="16"/>
                <w:szCs w:val="16"/>
                <w:lang w:val="it-IT"/>
              </w:rPr>
              <w:t>»</w:t>
            </w:r>
            <w:r w:rsidRPr="008A3147">
              <w:rPr>
                <w:rFonts w:ascii="GHEA Grapalat" w:hAnsi="GHEA Grapalat"/>
                <w:sz w:val="16"/>
                <w:szCs w:val="16"/>
                <w:lang w:val="it-IT"/>
              </w:rPr>
              <w:t xml:space="preserve">  </w:t>
            </w:r>
            <w:r w:rsidRPr="008A3147">
              <w:rPr>
                <w:rFonts w:ascii="GHEA Grapalat" w:hAnsi="GHEA Grapalat" w:cs="Sylfaen"/>
                <w:sz w:val="16"/>
                <w:szCs w:val="16"/>
                <w:lang w:val="hy-AM"/>
              </w:rPr>
              <w:t>ՀՀ</w:t>
            </w:r>
            <w:r w:rsidRPr="008A3147">
              <w:rPr>
                <w:rFonts w:ascii="GHEA Grapalat" w:hAnsi="GHEA Grapalat"/>
                <w:sz w:val="16"/>
                <w:szCs w:val="16"/>
                <w:lang w:val="it-IT"/>
              </w:rPr>
              <w:t xml:space="preserve"> </w:t>
            </w:r>
            <w:r w:rsidRPr="008A3147">
              <w:rPr>
                <w:rFonts w:ascii="GHEA Grapalat" w:hAnsi="GHEA Grapalat" w:cs="Sylfaen"/>
                <w:sz w:val="16"/>
                <w:szCs w:val="16"/>
                <w:lang w:val="hy-AM"/>
              </w:rPr>
              <w:t>օրենքի</w:t>
            </w:r>
            <w:r w:rsidRPr="008A3147">
              <w:rPr>
                <w:rFonts w:ascii="GHEA Grapalat" w:hAnsi="GHEA Grapalat"/>
                <w:sz w:val="16"/>
                <w:szCs w:val="16"/>
                <w:lang w:val="it-IT"/>
              </w:rPr>
              <w:t xml:space="preserve"> 10.1-րդ </w:t>
            </w:r>
            <w:r w:rsidRPr="008A3147">
              <w:rPr>
                <w:rFonts w:ascii="GHEA Grapalat" w:hAnsi="GHEA Grapalat" w:cs="Sylfaen"/>
                <w:sz w:val="16"/>
                <w:szCs w:val="16"/>
                <w:lang w:val="hy-AM"/>
              </w:rPr>
              <w:t>և</w:t>
            </w:r>
            <w:r w:rsidRPr="008A3147">
              <w:rPr>
                <w:rFonts w:ascii="GHEA Grapalat" w:hAnsi="GHEA Grapalat"/>
                <w:sz w:val="16"/>
                <w:szCs w:val="16"/>
                <w:lang w:val="it-IT"/>
              </w:rPr>
              <w:t xml:space="preserve"> 16-րդ </w:t>
            </w:r>
            <w:r w:rsidRPr="008A3147">
              <w:rPr>
                <w:rFonts w:ascii="GHEA Grapalat" w:hAnsi="GHEA Grapalat" w:cs="Sylfaen"/>
                <w:sz w:val="16"/>
                <w:szCs w:val="16"/>
                <w:lang w:val="hy-AM"/>
              </w:rPr>
              <w:t>հոդվածները</w:t>
            </w:r>
            <w:r w:rsidRPr="008B2832">
              <w:rPr>
                <w:rFonts w:ascii="GHEA Grapalat" w:hAnsi="GHEA Grapalat" w:cs="Sylfaen"/>
                <w:sz w:val="16"/>
                <w:szCs w:val="16"/>
                <w:lang w:val="hy-AM"/>
              </w:rPr>
              <w:t xml:space="preserve">, </w:t>
            </w:r>
          </w:p>
          <w:p w:rsidR="008B2832" w:rsidRDefault="008B2832" w:rsidP="008B2832">
            <w:pPr>
              <w:spacing w:after="0" w:line="240" w:lineRule="auto"/>
              <w:ind w:left="34"/>
              <w:rPr>
                <w:rFonts w:ascii="GHEA Grapalat" w:hAnsi="GHEA Grapalat" w:cs="Sylfaen"/>
                <w:sz w:val="16"/>
                <w:szCs w:val="16"/>
                <w:lang w:val="hy-AM"/>
              </w:rPr>
            </w:pPr>
            <w:r w:rsidRPr="008B2832">
              <w:rPr>
                <w:rFonts w:ascii="GHEA Grapalat" w:hAnsi="GHEA Grapalat" w:cs="Sylfaen"/>
                <w:sz w:val="16"/>
                <w:szCs w:val="16"/>
                <w:lang w:val="hy-AM"/>
              </w:rPr>
              <w:t>ՀՀ կառավարության 2021 թվականի նոյեմբերի 18-ի Հայաստանի Հանրապետության կառավարության 2021-2026 թվականների գործունեության միջոցառումների ծրագիրը հաստատելու մասին N1902-Լ որոշ</w:t>
            </w:r>
            <w:r>
              <w:rPr>
                <w:rFonts w:ascii="GHEA Grapalat" w:hAnsi="GHEA Grapalat" w:cs="Sylfaen"/>
                <w:sz w:val="16"/>
                <w:szCs w:val="16"/>
                <w:lang w:val="hy-AM"/>
              </w:rPr>
              <w:t>ու</w:t>
            </w:r>
            <w:r w:rsidRPr="008B2832">
              <w:rPr>
                <w:rFonts w:ascii="GHEA Grapalat" w:hAnsi="GHEA Grapalat" w:cs="Sylfaen"/>
                <w:sz w:val="16"/>
                <w:szCs w:val="16"/>
                <w:lang w:val="hy-AM"/>
              </w:rPr>
              <w:t xml:space="preserve">մ, </w:t>
            </w:r>
            <w:r>
              <w:rPr>
                <w:rFonts w:ascii="GHEA Grapalat" w:hAnsi="GHEA Grapalat" w:cs="Sylfaen"/>
                <w:sz w:val="16"/>
                <w:szCs w:val="16"/>
                <w:lang w:val="hy-AM"/>
              </w:rPr>
              <w:t xml:space="preserve"> </w:t>
            </w:r>
          </w:p>
          <w:p w:rsidR="00777291" w:rsidRPr="00777291" w:rsidRDefault="00777291" w:rsidP="00777291">
            <w:pPr>
              <w:spacing w:after="0" w:line="240" w:lineRule="auto"/>
              <w:ind w:left="34"/>
              <w:rPr>
                <w:rFonts w:ascii="GHEA Grapalat" w:hAnsi="GHEA Grapalat" w:cs="Sylfaen"/>
                <w:sz w:val="16"/>
                <w:szCs w:val="16"/>
                <w:lang w:val="hy-AM"/>
              </w:rPr>
            </w:pPr>
            <w:r w:rsidRPr="005938B4">
              <w:rPr>
                <w:rFonts w:ascii="GHEA Grapalat" w:hAnsi="GHEA Grapalat" w:cs="Sylfaen"/>
                <w:sz w:val="16"/>
                <w:szCs w:val="16"/>
                <w:lang w:val="hy-AM"/>
              </w:rPr>
              <w:t xml:space="preserve">ՀՀ կառավարության 2021 թվականի ապրիլի 8-ի «ՀՀ քաղաքաշինության բնագավառի ռազմավարական ծրագիրը և ծրագրի </w:t>
            </w:r>
            <w:r w:rsidRPr="005938B4">
              <w:rPr>
                <w:rFonts w:ascii="GHEA Grapalat" w:hAnsi="GHEA Grapalat" w:cs="Sylfaen"/>
                <w:sz w:val="16"/>
                <w:szCs w:val="16"/>
                <w:lang w:val="hy-AM"/>
              </w:rPr>
              <w:lastRenderedPageBreak/>
              <w:t>իրագործումն ապահովող միջոցառումների ցանկը հաստատելու մասին» N 531-Լ որոշման N 2 հավելվածի 2-րդ նպատակի 3.2.2-ից կետի դրույթներից ու 12-րդ նպատակից,</w:t>
            </w:r>
          </w:p>
          <w:p w:rsidR="00777291" w:rsidRPr="00777291" w:rsidRDefault="00777291" w:rsidP="008B2832">
            <w:pPr>
              <w:spacing w:after="0" w:line="240" w:lineRule="auto"/>
              <w:ind w:left="34"/>
              <w:rPr>
                <w:rFonts w:ascii="GHEA Grapalat" w:hAnsi="GHEA Grapalat" w:cs="Sylfaen"/>
                <w:sz w:val="16"/>
                <w:szCs w:val="16"/>
                <w:lang w:val="hy-AM"/>
              </w:rPr>
            </w:pPr>
            <w:r w:rsidRPr="005938B4">
              <w:rPr>
                <w:rFonts w:ascii="GHEA Grapalat" w:hAnsi="GHEA Grapalat" w:cs="Sylfaen"/>
                <w:sz w:val="16"/>
                <w:szCs w:val="16"/>
                <w:lang w:val="hy-AM"/>
              </w:rPr>
              <w:t xml:space="preserve"> և Ազգային ժողովի 2021թ. օգոստոսի 26-ի N ԱԺՈ-002-Ն որոշմամբ հավանության արժանացած ՀՀ կառավարության հնգամյա ծրագրի 2.7-րդ՝ «Քաղաքաշինություն» բաժնի 2-րդ պարբերության 1-ին կետից:</w:t>
            </w:r>
          </w:p>
          <w:p w:rsidR="00777291" w:rsidRDefault="00777291" w:rsidP="008B2832">
            <w:pPr>
              <w:spacing w:after="0" w:line="240" w:lineRule="auto"/>
              <w:ind w:left="34"/>
              <w:rPr>
                <w:rFonts w:ascii="GHEA Grapalat" w:hAnsi="GHEA Grapalat" w:cs="Sylfaen"/>
                <w:sz w:val="16"/>
                <w:szCs w:val="16"/>
                <w:lang w:val="hy-AM"/>
              </w:rPr>
            </w:pPr>
          </w:p>
          <w:p w:rsidR="008B2832" w:rsidRPr="008A3147" w:rsidRDefault="008B2832" w:rsidP="008B2832">
            <w:pPr>
              <w:spacing w:after="0" w:line="240" w:lineRule="auto"/>
              <w:ind w:left="34"/>
              <w:rPr>
                <w:rFonts w:ascii="GHEA Grapalat" w:eastAsia="Times New Roman" w:hAnsi="GHEA Grapalat" w:cs="Times New Roman"/>
                <w:i/>
                <w:iCs/>
                <w:color w:val="000000"/>
                <w:sz w:val="16"/>
                <w:szCs w:val="16"/>
                <w:lang w:val="af-ZA"/>
              </w:rPr>
            </w:pPr>
            <w:r w:rsidRPr="008B2832">
              <w:rPr>
                <w:rFonts w:ascii="GHEA Grapalat" w:hAnsi="GHEA Grapalat" w:cs="Sylfaen"/>
                <w:sz w:val="16"/>
                <w:szCs w:val="16"/>
                <w:lang w:val="hy-AM"/>
              </w:rPr>
              <w:t>ՀՀ</w:t>
            </w:r>
            <w:r w:rsidRPr="005938B4">
              <w:rPr>
                <w:rFonts w:ascii="GHEA Grapalat" w:hAnsi="GHEA Grapalat" w:cs="Sylfaen"/>
                <w:sz w:val="16"/>
                <w:szCs w:val="16"/>
                <w:lang w:val="hy-AM"/>
              </w:rPr>
              <w:t xml:space="preserve"> կառավարության 1999 թվականի մայիսի 26-ի «Քաղաքաշինական նորմատիվատեխնիկական փաստաթղթերի մշակման և հաստատման կարգը սահմանելու մասին» N 351 որոշումը,ՀՀ կառավարության 2010 թվականի մայիսի 6-ի «Քաղաքաշինական նորմատիվատեխնիկական փաստաթղթերի համակարգի հայեցակարգին հավանություն տալու մասին» N17 արձանագրային որոշումը, ինչպես նաև ԱՊՀ շրջանակներում կնքված Միջկառավարական համաձայնագրերը (13 մարտի 1992թ. և 9 սեպտեմբերի 1994թ.), ԵՄ-Հայաստան գործընկերության և համագործակցության համաձայնագրի դրույթները, Առևտրի Համաշխարհային Կազմակերպության «Առևտրում տեխնիկական խոչընդոտների մասին» համաձայնագիրը, ԵՄ-Հայաստան համապարփակ ազատ առևտրի </w:t>
            </w:r>
            <w:r w:rsidRPr="005938B4">
              <w:rPr>
                <w:rFonts w:ascii="GHEA Grapalat" w:hAnsi="GHEA Grapalat" w:cs="Sylfaen"/>
                <w:sz w:val="16"/>
                <w:szCs w:val="16"/>
                <w:lang w:val="hy-AM"/>
              </w:rPr>
              <w:lastRenderedPageBreak/>
              <w:t>համաձայնագրի շրջանակներում</w:t>
            </w:r>
            <w:r w:rsidRPr="008A3147">
              <w:rPr>
                <w:rFonts w:ascii="GHEA Grapalat" w:hAnsi="GHEA Grapalat" w:cs="GHEA Grapalat"/>
                <w:sz w:val="16"/>
                <w:szCs w:val="16"/>
                <w:lang w:val="af-ZA"/>
              </w:rPr>
              <w:t xml:space="preserve"> </w:t>
            </w:r>
            <w:r w:rsidRPr="008A3147">
              <w:rPr>
                <w:rFonts w:ascii="GHEA Grapalat" w:hAnsi="GHEA Grapalat" w:cs="GHEA Grapalat"/>
                <w:sz w:val="16"/>
                <w:szCs w:val="16"/>
                <w:lang w:val="hy-AM"/>
              </w:rPr>
              <w:t>նորմատիվ</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փաստաթղթերի</w:t>
            </w:r>
            <w:r w:rsidRPr="008A3147">
              <w:rPr>
                <w:rFonts w:ascii="GHEA Grapalat" w:hAnsi="GHEA Grapalat" w:cs="GHEA Grapalat"/>
                <w:sz w:val="16"/>
                <w:szCs w:val="16"/>
                <w:lang w:val="it-IT"/>
              </w:rPr>
              <w:t xml:space="preserve"> (այսուհետ` </w:t>
            </w:r>
            <w:r w:rsidRPr="008A3147">
              <w:rPr>
                <w:rFonts w:ascii="GHEA Grapalat" w:hAnsi="GHEA Grapalat" w:cs="GHEA Grapalat"/>
                <w:sz w:val="16"/>
                <w:szCs w:val="16"/>
                <w:lang w:val="hy-AM"/>
              </w:rPr>
              <w:t>ՆՓ</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բազայի</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ընդլայնումը</w:t>
            </w:r>
            <w:r w:rsidRPr="008A3147">
              <w:rPr>
                <w:rFonts w:ascii="GHEA Grapalat" w:hAnsi="GHEA Grapalat" w:cs="GHEA Grapalat"/>
                <w:sz w:val="16"/>
                <w:szCs w:val="16"/>
                <w:lang w:val="it-IT"/>
              </w:rPr>
              <w:t xml:space="preserve">, Եվրասիական տնտասական </w:t>
            </w:r>
            <w:r w:rsidRPr="008A3147">
              <w:rPr>
                <w:rFonts w:ascii="GHEA Grapalat" w:hAnsi="GHEA Grapalat" w:cs="GHEA Grapalat"/>
                <w:sz w:val="16"/>
                <w:szCs w:val="16"/>
                <w:lang w:val="af-ZA"/>
              </w:rPr>
              <w:t>միությանն (ԵԱՏՄ) անդամակցելու (</w:t>
            </w:r>
            <w:r w:rsidRPr="008A3147">
              <w:rPr>
                <w:rFonts w:ascii="GHEA Grapalat" w:hAnsi="GHEA Grapalat"/>
                <w:sz w:val="16"/>
                <w:szCs w:val="16"/>
                <w:lang w:val="pt-BR"/>
              </w:rPr>
              <w:t>2014 թվականի մայիսի 29-ի «</w:t>
            </w:r>
            <w:r w:rsidRPr="008A3147">
              <w:rPr>
                <w:rFonts w:ascii="GHEA Grapalat" w:hAnsi="GHEA Grapalat"/>
                <w:sz w:val="16"/>
                <w:szCs w:val="16"/>
                <w:lang w:val="hy-AM"/>
              </w:rPr>
              <w:t>Եվրասիական</w:t>
            </w:r>
            <w:r w:rsidRPr="008A3147">
              <w:rPr>
                <w:rFonts w:ascii="GHEA Grapalat" w:hAnsi="GHEA Grapalat"/>
                <w:sz w:val="16"/>
                <w:szCs w:val="16"/>
                <w:lang w:val="pt-BR"/>
              </w:rPr>
              <w:t xml:space="preserve"> </w:t>
            </w:r>
            <w:r w:rsidRPr="008A3147">
              <w:rPr>
                <w:rFonts w:ascii="GHEA Grapalat" w:hAnsi="GHEA Grapalat"/>
                <w:sz w:val="16"/>
                <w:szCs w:val="16"/>
                <w:lang w:val="hy-AM"/>
              </w:rPr>
              <w:t>տնտեսական</w:t>
            </w:r>
            <w:r w:rsidRPr="008A3147">
              <w:rPr>
                <w:rFonts w:ascii="GHEA Grapalat" w:hAnsi="GHEA Grapalat"/>
                <w:sz w:val="16"/>
                <w:szCs w:val="16"/>
                <w:lang w:val="pt-BR"/>
              </w:rPr>
              <w:t xml:space="preserve"> </w:t>
            </w:r>
            <w:r w:rsidRPr="008A3147">
              <w:rPr>
                <w:rFonts w:ascii="GHEA Grapalat" w:hAnsi="GHEA Grapalat"/>
                <w:sz w:val="16"/>
                <w:szCs w:val="16"/>
                <w:lang w:val="hy-AM"/>
              </w:rPr>
              <w:t>միության</w:t>
            </w:r>
            <w:r w:rsidRPr="008A3147">
              <w:rPr>
                <w:rFonts w:ascii="GHEA Grapalat" w:hAnsi="GHEA Grapalat"/>
                <w:sz w:val="16"/>
                <w:szCs w:val="16"/>
                <w:lang w:val="af-ZA"/>
              </w:rPr>
              <w:t xml:space="preserve"> </w:t>
            </w:r>
            <w:r w:rsidRPr="008A3147">
              <w:rPr>
                <w:rFonts w:ascii="GHEA Grapalat" w:hAnsi="GHEA Grapalat"/>
                <w:sz w:val="16"/>
                <w:szCs w:val="16"/>
                <w:lang w:val="hy-AM"/>
              </w:rPr>
              <w:t>մասին պայմանագիր</w:t>
            </w:r>
          </w:p>
          <w:p w:rsidR="008B2832" w:rsidRPr="008A3147" w:rsidRDefault="008B2832" w:rsidP="008B2832">
            <w:pPr>
              <w:spacing w:after="160" w:line="259" w:lineRule="auto"/>
              <w:rPr>
                <w:rFonts w:ascii="GHEA Grapalat" w:eastAsia="Times New Roman" w:hAnsi="GHEA Grapalat" w:cs="Times New Roman"/>
                <w:i/>
                <w:iCs/>
                <w:color w:val="000000"/>
                <w:sz w:val="16"/>
                <w:szCs w:val="16"/>
                <w:lang w:val="af-ZA"/>
              </w:rPr>
            </w:pPr>
            <w:r w:rsidRPr="007102E5">
              <w:rPr>
                <w:rFonts w:ascii="GHEA Grapalat" w:eastAsia="Sylfaen" w:hAnsi="GHEA Grapalat" w:cs="Sylfaen"/>
                <w:i/>
                <w:sz w:val="20"/>
                <w:szCs w:val="20"/>
                <w:lang w:val="hy-AM"/>
              </w:rPr>
              <w:t xml:space="preserve"> </w:t>
            </w:r>
          </w:p>
        </w:tc>
        <w:tc>
          <w:tcPr>
            <w:tcW w:w="1771" w:type="dxa"/>
            <w:vMerge w:val="restart"/>
            <w:tcBorders>
              <w:top w:val="nil"/>
              <w:left w:val="nil"/>
              <w:right w:val="single" w:sz="4" w:space="0" w:color="auto"/>
            </w:tcBorders>
          </w:tcPr>
          <w:p w:rsidR="008B2832" w:rsidRPr="00884F6F" w:rsidRDefault="008B2832" w:rsidP="00884F6F">
            <w:pPr>
              <w:rPr>
                <w:rFonts w:ascii="GHEA Grapalat" w:hAnsi="GHEA Grapalat"/>
                <w:sz w:val="16"/>
                <w:szCs w:val="16"/>
                <w:lang w:val="it-IT"/>
              </w:rPr>
            </w:pPr>
            <w:r w:rsidRPr="00884F6F">
              <w:rPr>
                <w:rFonts w:ascii="GHEA Grapalat" w:hAnsi="GHEA Grapalat"/>
                <w:sz w:val="16"/>
                <w:szCs w:val="16"/>
                <w:lang w:val="it-IT"/>
              </w:rPr>
              <w:lastRenderedPageBreak/>
              <w:t>ՄԱԿ-ի կայուն զարգացման նպատակն</w:t>
            </w:r>
            <w:r>
              <w:rPr>
                <w:sz w:val="16"/>
                <w:szCs w:val="16"/>
                <w:lang w:val="hy-AM"/>
              </w:rPr>
              <w:t>ե</w:t>
            </w:r>
            <w:r w:rsidRPr="00884F6F">
              <w:rPr>
                <w:rFonts w:ascii="GHEA Grapalat" w:hAnsi="GHEA Grapalat"/>
                <w:sz w:val="16"/>
                <w:szCs w:val="16"/>
                <w:lang w:val="it-IT"/>
              </w:rPr>
              <w:t xml:space="preserve">րի 11-րդ նպատակք՝ Կայուն քաղաքներ և համայնքներ </w:t>
            </w:r>
          </w:p>
          <w:p w:rsidR="008B2832" w:rsidRPr="007102E5" w:rsidRDefault="008B2832" w:rsidP="002F4398">
            <w:pPr>
              <w:jc w:val="center"/>
              <w:rPr>
                <w:rFonts w:ascii="GHEA Grapalat" w:hAnsi="GHEA Grapalat" w:cs="Sylfaen"/>
                <w:i/>
                <w:sz w:val="16"/>
                <w:szCs w:val="16"/>
                <w:lang w:val="af-ZA"/>
              </w:rPr>
            </w:pPr>
          </w:p>
          <w:p w:rsidR="008B2832" w:rsidRPr="008A3147" w:rsidRDefault="008B2832" w:rsidP="000E1577">
            <w:pPr>
              <w:jc w:val="center"/>
              <w:rPr>
                <w:rFonts w:ascii="GHEA Grapalat" w:hAnsi="GHEA Grapalat"/>
                <w:sz w:val="16"/>
                <w:szCs w:val="16"/>
                <w:lang w:val="it-IT"/>
              </w:rPr>
            </w:pPr>
          </w:p>
        </w:tc>
      </w:tr>
      <w:tr w:rsidR="008B2832" w:rsidRPr="002B5DD6" w:rsidTr="007102E5">
        <w:trPr>
          <w:trHeight w:val="1549"/>
        </w:trPr>
        <w:tc>
          <w:tcPr>
            <w:tcW w:w="1673" w:type="dxa"/>
            <w:vMerge/>
            <w:tcBorders>
              <w:left w:val="single" w:sz="4" w:space="0" w:color="auto"/>
              <w:right w:val="single" w:sz="4" w:space="0" w:color="auto"/>
            </w:tcBorders>
          </w:tcPr>
          <w:p w:rsidR="008B2832" w:rsidRPr="008A3147" w:rsidRDefault="008B2832" w:rsidP="002F4398">
            <w:pPr>
              <w:jc w:val="center"/>
              <w:rPr>
                <w:rFonts w:ascii="GHEA Grapalat" w:hAnsi="GHEA Grapalat"/>
                <w:i/>
                <w:iCs/>
                <w:color w:val="000000"/>
                <w:sz w:val="16"/>
                <w:szCs w:val="16"/>
                <w:lang w:val="hy-AM"/>
              </w:rPr>
            </w:pPr>
          </w:p>
        </w:tc>
        <w:tc>
          <w:tcPr>
            <w:tcW w:w="1418" w:type="dxa"/>
            <w:vMerge/>
            <w:tcBorders>
              <w:left w:val="single" w:sz="4" w:space="0" w:color="auto"/>
              <w:bottom w:val="single" w:sz="4" w:space="0" w:color="auto"/>
              <w:right w:val="single" w:sz="4" w:space="0" w:color="auto"/>
            </w:tcBorders>
            <w:shd w:val="clear" w:color="auto" w:fill="auto"/>
          </w:tcPr>
          <w:p w:rsidR="008B2832" w:rsidRPr="008A3147" w:rsidRDefault="008B2832" w:rsidP="002F4398">
            <w:pPr>
              <w:jc w:val="center"/>
              <w:rPr>
                <w:rFonts w:ascii="GHEA Grapalat" w:hAnsi="GHEA Grapalat"/>
                <w:i/>
                <w:iCs/>
                <w:color w:val="000000"/>
                <w:sz w:val="16"/>
                <w:szCs w:val="16"/>
                <w:lang w:val="hy-AM"/>
              </w:rPr>
            </w:pPr>
          </w:p>
        </w:tc>
        <w:tc>
          <w:tcPr>
            <w:tcW w:w="1375" w:type="dxa"/>
            <w:tcBorders>
              <w:top w:val="single" w:sz="4" w:space="0" w:color="auto"/>
              <w:left w:val="nil"/>
              <w:bottom w:val="single" w:sz="4" w:space="0" w:color="auto"/>
              <w:right w:val="single" w:sz="4" w:space="0" w:color="auto"/>
            </w:tcBorders>
            <w:shd w:val="clear" w:color="auto" w:fill="auto"/>
          </w:tcPr>
          <w:p w:rsidR="008B2832" w:rsidRPr="00A14001" w:rsidRDefault="008B2832" w:rsidP="002F4398">
            <w:pPr>
              <w:jc w:val="center"/>
              <w:rPr>
                <w:rFonts w:ascii="GHEA Grapalat" w:hAnsi="GHEA Grapalat" w:cs="Sylfaen"/>
                <w:i/>
                <w:sz w:val="16"/>
                <w:szCs w:val="16"/>
                <w:lang w:val="hy-AM"/>
              </w:rPr>
            </w:pPr>
            <w:r w:rsidRPr="009E0D34">
              <w:rPr>
                <w:rFonts w:ascii="GHEA Grapalat" w:hAnsi="GHEA Grapalat"/>
                <w:i/>
                <w:iCs/>
                <w:color w:val="000000"/>
                <w:sz w:val="16"/>
                <w:szCs w:val="16"/>
                <w:lang w:val="hy-AM"/>
              </w:rPr>
              <w:t>Տարածքային հատակագծման նախագծերով ապահովված</w:t>
            </w:r>
            <w:r>
              <w:rPr>
                <w:rFonts w:ascii="GHEA Grapalat" w:hAnsi="GHEA Grapalat"/>
                <w:i/>
                <w:iCs/>
                <w:color w:val="000000"/>
                <w:sz w:val="16"/>
                <w:szCs w:val="16"/>
                <w:lang w:val="hy-AM"/>
              </w:rPr>
              <w:t xml:space="preserve"> </w:t>
            </w:r>
            <w:r w:rsidRPr="009E0D34">
              <w:rPr>
                <w:rFonts w:ascii="GHEA Grapalat" w:hAnsi="GHEA Grapalat"/>
                <w:i/>
                <w:iCs/>
                <w:color w:val="000000"/>
                <w:sz w:val="16"/>
                <w:szCs w:val="16"/>
                <w:lang w:val="hy-AM"/>
              </w:rPr>
              <w:t>միկրոռեգիոնների թիվ, տոկոս</w:t>
            </w:r>
          </w:p>
        </w:tc>
        <w:tc>
          <w:tcPr>
            <w:tcW w:w="850" w:type="dxa"/>
            <w:tcBorders>
              <w:top w:val="single" w:sz="4" w:space="0" w:color="auto"/>
              <w:left w:val="nil"/>
              <w:bottom w:val="single" w:sz="4" w:space="0" w:color="auto"/>
              <w:right w:val="single" w:sz="4" w:space="0" w:color="auto"/>
            </w:tcBorders>
            <w:shd w:val="clear" w:color="auto" w:fill="auto"/>
          </w:tcPr>
          <w:p w:rsidR="008B2832" w:rsidRPr="005B66DF" w:rsidRDefault="005C7EA5" w:rsidP="005B66DF">
            <w:pPr>
              <w:jc w:val="center"/>
              <w:rPr>
                <w:rFonts w:ascii="GHEA Grapalat" w:hAnsi="GHEA Grapalat" w:cs="Sylfaen"/>
                <w:i/>
                <w:sz w:val="16"/>
                <w:szCs w:val="16"/>
                <w:highlight w:val="yellow"/>
                <w:lang w:val="hy-AM"/>
              </w:rPr>
            </w:pPr>
            <w:r w:rsidRPr="005B66DF">
              <w:rPr>
                <w:rFonts w:ascii="GHEA Grapalat" w:hAnsi="GHEA Grapalat" w:cs="Sylfaen"/>
                <w:i/>
                <w:sz w:val="16"/>
                <w:szCs w:val="16"/>
                <w:lang w:val="en-US"/>
              </w:rPr>
              <w:t xml:space="preserve">26 </w:t>
            </w:r>
            <w:r w:rsidRPr="005B66DF">
              <w:rPr>
                <w:rFonts w:ascii="GHEA Grapalat" w:hAnsi="GHEA Grapalat" w:cs="Sylfaen"/>
                <w:i/>
                <w:sz w:val="16"/>
                <w:szCs w:val="16"/>
                <w:highlight w:val="yellow"/>
                <w:lang w:val="en-US"/>
              </w:rPr>
              <w:t xml:space="preserve"> </w:t>
            </w:r>
          </w:p>
        </w:tc>
        <w:tc>
          <w:tcPr>
            <w:tcW w:w="709" w:type="dxa"/>
            <w:tcBorders>
              <w:top w:val="single" w:sz="4" w:space="0" w:color="auto"/>
              <w:left w:val="nil"/>
              <w:bottom w:val="single" w:sz="4" w:space="0" w:color="auto"/>
              <w:right w:val="single" w:sz="4" w:space="0" w:color="auto"/>
            </w:tcBorders>
            <w:shd w:val="clear" w:color="auto" w:fill="auto"/>
          </w:tcPr>
          <w:p w:rsidR="008B2832" w:rsidRPr="005B66DF" w:rsidRDefault="005B66DF" w:rsidP="002F4398">
            <w:pPr>
              <w:jc w:val="center"/>
              <w:rPr>
                <w:rFonts w:ascii="GHEA Grapalat" w:hAnsi="GHEA Grapalat" w:cs="Sylfaen"/>
                <w:i/>
                <w:sz w:val="16"/>
                <w:szCs w:val="16"/>
                <w:lang w:val="en-GB"/>
              </w:rPr>
            </w:pPr>
            <w:r>
              <w:rPr>
                <w:rFonts w:ascii="GHEA Grapalat" w:hAnsi="GHEA Grapalat" w:cs="Sylfaen"/>
                <w:i/>
                <w:sz w:val="16"/>
                <w:szCs w:val="16"/>
                <w:lang w:val="en-GB"/>
              </w:rPr>
              <w:t>2021</w:t>
            </w:r>
          </w:p>
        </w:tc>
        <w:tc>
          <w:tcPr>
            <w:tcW w:w="709" w:type="dxa"/>
            <w:tcBorders>
              <w:top w:val="single" w:sz="4" w:space="0" w:color="auto"/>
              <w:left w:val="nil"/>
              <w:bottom w:val="single" w:sz="4" w:space="0" w:color="auto"/>
              <w:right w:val="single" w:sz="4" w:space="0" w:color="auto"/>
            </w:tcBorders>
            <w:shd w:val="clear" w:color="auto" w:fill="auto"/>
          </w:tcPr>
          <w:p w:rsidR="008B2832" w:rsidRPr="00A14001" w:rsidRDefault="008B2832" w:rsidP="002F4398">
            <w:pPr>
              <w:jc w:val="center"/>
              <w:rPr>
                <w:rFonts w:ascii="GHEA Grapalat" w:hAnsi="GHEA Grapalat" w:cs="Sylfaen"/>
                <w:i/>
                <w:sz w:val="16"/>
                <w:szCs w:val="16"/>
                <w:lang w:val="hy-AM"/>
              </w:rPr>
            </w:pPr>
            <w:r>
              <w:rPr>
                <w:rFonts w:ascii="GHEA Grapalat" w:hAnsi="GHEA Grapalat" w:cs="Sylfaen"/>
                <w:i/>
                <w:sz w:val="16"/>
                <w:szCs w:val="16"/>
                <w:lang w:val="hy-AM"/>
              </w:rPr>
              <w:t>100</w:t>
            </w:r>
          </w:p>
        </w:tc>
        <w:tc>
          <w:tcPr>
            <w:tcW w:w="708" w:type="dxa"/>
            <w:tcBorders>
              <w:top w:val="single" w:sz="4" w:space="0" w:color="auto"/>
              <w:left w:val="nil"/>
              <w:bottom w:val="single" w:sz="4" w:space="0" w:color="auto"/>
              <w:right w:val="single" w:sz="4" w:space="0" w:color="auto"/>
            </w:tcBorders>
            <w:shd w:val="clear" w:color="auto" w:fill="auto"/>
          </w:tcPr>
          <w:p w:rsidR="008B2832" w:rsidRPr="00A432CD" w:rsidRDefault="008B2832" w:rsidP="002F4398">
            <w:pPr>
              <w:jc w:val="center"/>
              <w:rPr>
                <w:rFonts w:ascii="GHEA Grapalat" w:hAnsi="GHEA Grapalat" w:cs="Sylfaen"/>
                <w:i/>
                <w:sz w:val="16"/>
                <w:szCs w:val="16"/>
                <w:lang w:val="en-US"/>
              </w:rPr>
            </w:pPr>
            <w:r>
              <w:rPr>
                <w:rFonts w:ascii="GHEA Grapalat" w:hAnsi="GHEA Grapalat" w:cs="Sylfaen"/>
                <w:i/>
                <w:sz w:val="16"/>
                <w:szCs w:val="16"/>
                <w:lang w:val="hy-AM"/>
              </w:rPr>
              <w:t>202</w:t>
            </w:r>
            <w:r>
              <w:rPr>
                <w:rFonts w:ascii="GHEA Grapalat" w:hAnsi="GHEA Grapalat" w:cs="Sylfaen"/>
                <w:i/>
                <w:sz w:val="16"/>
                <w:szCs w:val="16"/>
                <w:lang w:val="en-US"/>
              </w:rPr>
              <w:t>4</w:t>
            </w:r>
          </w:p>
        </w:tc>
        <w:tc>
          <w:tcPr>
            <w:tcW w:w="1957" w:type="dxa"/>
            <w:vMerge/>
            <w:tcBorders>
              <w:left w:val="nil"/>
              <w:right w:val="single" w:sz="4" w:space="0" w:color="auto"/>
            </w:tcBorders>
            <w:shd w:val="clear" w:color="auto" w:fill="auto"/>
          </w:tcPr>
          <w:p w:rsidR="008B2832" w:rsidRPr="002B5DD6" w:rsidRDefault="008B2832" w:rsidP="008B2832">
            <w:pPr>
              <w:spacing w:after="160" w:line="259" w:lineRule="auto"/>
              <w:rPr>
                <w:rFonts w:ascii="GHEA Grapalat" w:hAnsi="GHEA Grapalat" w:cs="Sylfaen"/>
                <w:i/>
                <w:sz w:val="16"/>
                <w:szCs w:val="16"/>
              </w:rPr>
            </w:pPr>
          </w:p>
        </w:tc>
        <w:tc>
          <w:tcPr>
            <w:tcW w:w="1771" w:type="dxa"/>
            <w:vMerge/>
            <w:tcBorders>
              <w:left w:val="nil"/>
              <w:right w:val="single" w:sz="4" w:space="0" w:color="auto"/>
            </w:tcBorders>
          </w:tcPr>
          <w:p w:rsidR="008B2832" w:rsidRPr="002B5DD6" w:rsidRDefault="008B2832" w:rsidP="000E1577">
            <w:pPr>
              <w:jc w:val="center"/>
              <w:rPr>
                <w:rFonts w:ascii="GHEA Grapalat" w:hAnsi="GHEA Grapalat" w:cs="Sylfaen"/>
                <w:i/>
                <w:sz w:val="16"/>
                <w:szCs w:val="16"/>
              </w:rPr>
            </w:pPr>
          </w:p>
        </w:tc>
      </w:tr>
      <w:tr w:rsidR="008B2832" w:rsidRPr="00992500" w:rsidTr="007102E5">
        <w:trPr>
          <w:trHeight w:val="1248"/>
        </w:trPr>
        <w:tc>
          <w:tcPr>
            <w:tcW w:w="1673" w:type="dxa"/>
            <w:vMerge/>
            <w:tcBorders>
              <w:left w:val="single" w:sz="4" w:space="0" w:color="auto"/>
              <w:bottom w:val="single" w:sz="4" w:space="0" w:color="auto"/>
              <w:right w:val="single" w:sz="4" w:space="0" w:color="auto"/>
            </w:tcBorders>
          </w:tcPr>
          <w:p w:rsidR="008B2832" w:rsidRPr="002B5DD6" w:rsidRDefault="008B2832" w:rsidP="002F4398">
            <w:pPr>
              <w:jc w:val="center"/>
              <w:rPr>
                <w:rFonts w:ascii="GHEA Grapalat" w:hAnsi="GHEA Grapalat"/>
                <w:i/>
                <w:iCs/>
                <w:color w:val="000000"/>
                <w:sz w:val="16"/>
                <w:szCs w:val="16"/>
              </w:rPr>
            </w:pPr>
          </w:p>
        </w:tc>
        <w:tc>
          <w:tcPr>
            <w:tcW w:w="1418" w:type="dxa"/>
            <w:vMerge/>
            <w:tcBorders>
              <w:left w:val="single" w:sz="4" w:space="0" w:color="auto"/>
              <w:bottom w:val="single" w:sz="4" w:space="0" w:color="auto"/>
              <w:right w:val="single" w:sz="4" w:space="0" w:color="auto"/>
            </w:tcBorders>
            <w:shd w:val="clear" w:color="auto" w:fill="auto"/>
          </w:tcPr>
          <w:p w:rsidR="008B2832" w:rsidRPr="002B5DD6" w:rsidRDefault="008B2832" w:rsidP="002F4398">
            <w:pPr>
              <w:jc w:val="center"/>
              <w:rPr>
                <w:rFonts w:ascii="GHEA Grapalat" w:hAnsi="GHEA Grapalat"/>
                <w:i/>
                <w:iCs/>
                <w:color w:val="000000"/>
                <w:sz w:val="16"/>
                <w:szCs w:val="16"/>
              </w:rPr>
            </w:pPr>
          </w:p>
        </w:tc>
        <w:tc>
          <w:tcPr>
            <w:tcW w:w="1375" w:type="dxa"/>
            <w:tcBorders>
              <w:top w:val="single" w:sz="4" w:space="0" w:color="auto"/>
              <w:left w:val="nil"/>
              <w:bottom w:val="single" w:sz="4" w:space="0" w:color="auto"/>
              <w:right w:val="single" w:sz="4" w:space="0" w:color="auto"/>
            </w:tcBorders>
            <w:shd w:val="clear" w:color="auto" w:fill="auto"/>
          </w:tcPr>
          <w:p w:rsidR="008B2832" w:rsidRPr="002B5DD6" w:rsidRDefault="008B2832" w:rsidP="002F4398">
            <w:pPr>
              <w:jc w:val="center"/>
              <w:rPr>
                <w:rFonts w:ascii="GHEA Grapalat" w:hAnsi="GHEA Grapalat" w:cs="Sylfaen"/>
                <w:i/>
                <w:sz w:val="16"/>
                <w:szCs w:val="16"/>
              </w:rPr>
            </w:pPr>
            <w:r w:rsidRPr="00AE7375">
              <w:rPr>
                <w:rFonts w:ascii="GHEA Grapalat" w:hAnsi="GHEA Grapalat"/>
                <w:i/>
                <w:iCs/>
                <w:color w:val="000000"/>
                <w:sz w:val="16"/>
                <w:szCs w:val="16"/>
              </w:rPr>
              <w:t>Գոտևորման նախագծերով ապահովված բնակավայրերի թիվ, հատ</w:t>
            </w:r>
          </w:p>
        </w:tc>
        <w:tc>
          <w:tcPr>
            <w:tcW w:w="850" w:type="dxa"/>
            <w:tcBorders>
              <w:top w:val="single" w:sz="4" w:space="0" w:color="auto"/>
              <w:left w:val="nil"/>
              <w:bottom w:val="single" w:sz="4" w:space="0" w:color="auto"/>
              <w:right w:val="single" w:sz="4" w:space="0" w:color="auto"/>
            </w:tcBorders>
            <w:shd w:val="clear" w:color="auto" w:fill="auto"/>
          </w:tcPr>
          <w:p w:rsidR="008B2832" w:rsidRPr="005B66DF" w:rsidRDefault="005C7EA5" w:rsidP="005B66DF">
            <w:pPr>
              <w:jc w:val="center"/>
              <w:rPr>
                <w:rFonts w:ascii="GHEA Grapalat" w:hAnsi="GHEA Grapalat" w:cs="Sylfaen"/>
                <w:i/>
                <w:sz w:val="16"/>
                <w:szCs w:val="16"/>
                <w:highlight w:val="yellow"/>
                <w:lang w:val="hy-AM"/>
              </w:rPr>
            </w:pPr>
            <w:r w:rsidRPr="005B66DF">
              <w:rPr>
                <w:rFonts w:ascii="GHEA Grapalat" w:hAnsi="GHEA Grapalat" w:cs="Sylfaen"/>
                <w:i/>
                <w:sz w:val="16"/>
                <w:szCs w:val="16"/>
                <w:lang w:val="en-US"/>
              </w:rPr>
              <w:t>246</w:t>
            </w:r>
          </w:p>
        </w:tc>
        <w:tc>
          <w:tcPr>
            <w:tcW w:w="709" w:type="dxa"/>
            <w:tcBorders>
              <w:top w:val="single" w:sz="4" w:space="0" w:color="auto"/>
              <w:left w:val="nil"/>
              <w:bottom w:val="single" w:sz="4" w:space="0" w:color="auto"/>
              <w:right w:val="single" w:sz="4" w:space="0" w:color="auto"/>
            </w:tcBorders>
            <w:shd w:val="clear" w:color="auto" w:fill="auto"/>
          </w:tcPr>
          <w:p w:rsidR="008B2832" w:rsidRPr="005B66DF" w:rsidRDefault="005B66DF" w:rsidP="002F4398">
            <w:pPr>
              <w:jc w:val="center"/>
              <w:rPr>
                <w:rFonts w:ascii="GHEA Grapalat" w:hAnsi="GHEA Grapalat" w:cs="Sylfaen"/>
                <w:i/>
                <w:sz w:val="16"/>
                <w:szCs w:val="16"/>
                <w:lang w:val="en-GB"/>
              </w:rPr>
            </w:pPr>
            <w:r>
              <w:rPr>
                <w:rFonts w:ascii="GHEA Grapalat" w:hAnsi="GHEA Grapalat" w:cs="Sylfaen"/>
                <w:i/>
                <w:sz w:val="16"/>
                <w:szCs w:val="16"/>
                <w:lang w:val="en-GB"/>
              </w:rPr>
              <w:t>2021</w:t>
            </w:r>
          </w:p>
        </w:tc>
        <w:tc>
          <w:tcPr>
            <w:tcW w:w="709" w:type="dxa"/>
            <w:tcBorders>
              <w:top w:val="single" w:sz="4" w:space="0" w:color="auto"/>
              <w:left w:val="nil"/>
              <w:bottom w:val="single" w:sz="4" w:space="0" w:color="auto"/>
              <w:right w:val="single" w:sz="4" w:space="0" w:color="auto"/>
            </w:tcBorders>
            <w:shd w:val="clear" w:color="auto" w:fill="auto"/>
          </w:tcPr>
          <w:p w:rsidR="008B2832" w:rsidRPr="00D54EC4" w:rsidRDefault="008B2832" w:rsidP="002F4398">
            <w:pPr>
              <w:jc w:val="center"/>
              <w:rPr>
                <w:rFonts w:ascii="GHEA Grapalat" w:hAnsi="GHEA Grapalat" w:cs="Sylfaen"/>
                <w:i/>
                <w:sz w:val="16"/>
                <w:szCs w:val="16"/>
                <w:lang w:val="hy-AM"/>
              </w:rPr>
            </w:pPr>
            <w:r>
              <w:rPr>
                <w:rFonts w:ascii="GHEA Grapalat" w:hAnsi="GHEA Grapalat" w:cs="Sylfaen"/>
                <w:i/>
                <w:sz w:val="16"/>
                <w:szCs w:val="16"/>
                <w:lang w:val="hy-AM"/>
              </w:rPr>
              <w:t>963</w:t>
            </w:r>
          </w:p>
        </w:tc>
        <w:tc>
          <w:tcPr>
            <w:tcW w:w="708" w:type="dxa"/>
            <w:tcBorders>
              <w:top w:val="single" w:sz="4" w:space="0" w:color="auto"/>
              <w:left w:val="nil"/>
              <w:bottom w:val="single" w:sz="4" w:space="0" w:color="auto"/>
              <w:right w:val="single" w:sz="4" w:space="0" w:color="auto"/>
            </w:tcBorders>
            <w:shd w:val="clear" w:color="auto" w:fill="auto"/>
          </w:tcPr>
          <w:p w:rsidR="008B2832" w:rsidRPr="00A432CD" w:rsidRDefault="008B2832" w:rsidP="002F4398">
            <w:pPr>
              <w:jc w:val="center"/>
              <w:rPr>
                <w:rFonts w:ascii="GHEA Grapalat" w:hAnsi="GHEA Grapalat" w:cs="Sylfaen"/>
                <w:i/>
                <w:sz w:val="16"/>
                <w:szCs w:val="16"/>
                <w:lang w:val="en-US"/>
              </w:rPr>
            </w:pPr>
            <w:r>
              <w:rPr>
                <w:rFonts w:ascii="GHEA Grapalat" w:hAnsi="GHEA Grapalat" w:cs="Sylfaen"/>
                <w:i/>
                <w:sz w:val="16"/>
                <w:szCs w:val="16"/>
                <w:lang w:val="hy-AM"/>
              </w:rPr>
              <w:t>202</w:t>
            </w:r>
            <w:r>
              <w:rPr>
                <w:rFonts w:ascii="GHEA Grapalat" w:hAnsi="GHEA Grapalat" w:cs="Sylfaen"/>
                <w:i/>
                <w:sz w:val="16"/>
                <w:szCs w:val="16"/>
                <w:lang w:val="en-US"/>
              </w:rPr>
              <w:t>4</w:t>
            </w:r>
          </w:p>
        </w:tc>
        <w:tc>
          <w:tcPr>
            <w:tcW w:w="1957" w:type="dxa"/>
            <w:vMerge/>
            <w:tcBorders>
              <w:left w:val="nil"/>
              <w:bottom w:val="single" w:sz="4" w:space="0" w:color="auto"/>
              <w:right w:val="single" w:sz="4" w:space="0" w:color="auto"/>
            </w:tcBorders>
            <w:shd w:val="clear" w:color="auto" w:fill="auto"/>
          </w:tcPr>
          <w:p w:rsidR="008B2832" w:rsidRPr="00992500" w:rsidRDefault="008B2832" w:rsidP="002F4398">
            <w:pPr>
              <w:jc w:val="center"/>
              <w:rPr>
                <w:rFonts w:ascii="GHEA Grapalat" w:hAnsi="GHEA Grapalat" w:cs="Sylfaen"/>
                <w:i/>
                <w:sz w:val="16"/>
                <w:szCs w:val="16"/>
                <w:lang w:val="en-US"/>
              </w:rPr>
            </w:pPr>
          </w:p>
        </w:tc>
        <w:tc>
          <w:tcPr>
            <w:tcW w:w="1771" w:type="dxa"/>
            <w:vMerge/>
            <w:tcBorders>
              <w:left w:val="nil"/>
              <w:bottom w:val="single" w:sz="4" w:space="0" w:color="auto"/>
              <w:right w:val="single" w:sz="4" w:space="0" w:color="auto"/>
            </w:tcBorders>
          </w:tcPr>
          <w:p w:rsidR="008B2832" w:rsidRPr="00992500" w:rsidRDefault="008B2832" w:rsidP="000E1577">
            <w:pPr>
              <w:jc w:val="center"/>
              <w:rPr>
                <w:rFonts w:ascii="GHEA Grapalat" w:hAnsi="GHEA Grapalat" w:cs="Sylfaen"/>
                <w:sz w:val="16"/>
                <w:szCs w:val="16"/>
                <w:lang w:val="en-US"/>
              </w:rPr>
            </w:pPr>
          </w:p>
        </w:tc>
      </w:tr>
    </w:tbl>
    <w:p w:rsidR="004507F0" w:rsidRDefault="004507F0" w:rsidP="002F4398">
      <w:pPr>
        <w:ind w:left="-567" w:firstLine="567"/>
        <w:jc w:val="both"/>
        <w:rPr>
          <w:rFonts w:ascii="GHEA Grapalat" w:eastAsia="Times New Roman" w:hAnsi="GHEA Grapalat" w:cs="Times New Roman"/>
          <w:sz w:val="24"/>
          <w:szCs w:val="24"/>
          <w:lang w:val="hy-AM" w:eastAsia="en-US"/>
        </w:rPr>
      </w:pPr>
    </w:p>
    <w:p w:rsidR="004507F0" w:rsidRDefault="004507F0" w:rsidP="002F4398">
      <w:pPr>
        <w:ind w:left="-567" w:firstLine="567"/>
        <w:jc w:val="both"/>
        <w:rPr>
          <w:rFonts w:ascii="GHEA Grapalat" w:eastAsia="Times New Roman" w:hAnsi="GHEA Grapalat" w:cs="Times New Roman"/>
          <w:sz w:val="24"/>
          <w:szCs w:val="24"/>
          <w:lang w:val="hy-AM" w:eastAsia="en-US"/>
        </w:rPr>
      </w:pPr>
    </w:p>
    <w:p w:rsidR="004507F0" w:rsidRDefault="004507F0" w:rsidP="002F4398">
      <w:pPr>
        <w:ind w:left="-567" w:firstLine="567"/>
        <w:jc w:val="both"/>
        <w:rPr>
          <w:rFonts w:ascii="GHEA Grapalat" w:eastAsia="Times New Roman" w:hAnsi="GHEA Grapalat" w:cs="Times New Roman"/>
          <w:sz w:val="24"/>
          <w:szCs w:val="24"/>
          <w:lang w:val="hy-AM" w:eastAsia="en-US"/>
        </w:rPr>
      </w:pPr>
    </w:p>
    <w:p w:rsidR="004507F0" w:rsidRDefault="004507F0" w:rsidP="002F4398">
      <w:pPr>
        <w:ind w:left="-567" w:firstLine="567"/>
        <w:jc w:val="both"/>
        <w:rPr>
          <w:rFonts w:ascii="GHEA Grapalat" w:eastAsia="Times New Roman" w:hAnsi="GHEA Grapalat" w:cs="Times New Roman"/>
          <w:sz w:val="24"/>
          <w:szCs w:val="24"/>
          <w:lang w:val="hy-AM" w:eastAsia="en-US"/>
        </w:rPr>
      </w:pPr>
    </w:p>
    <w:p w:rsidR="006D7D9A" w:rsidRDefault="006D7D9A" w:rsidP="002F4398">
      <w:pPr>
        <w:ind w:left="-567" w:firstLine="567"/>
        <w:jc w:val="both"/>
        <w:rPr>
          <w:rFonts w:ascii="GHEA Grapalat" w:eastAsia="Times New Roman" w:hAnsi="GHEA Grapalat" w:cs="Times New Roman"/>
          <w:sz w:val="24"/>
          <w:szCs w:val="24"/>
          <w:lang w:val="hy-AM" w:eastAsia="en-US"/>
        </w:rPr>
      </w:pPr>
    </w:p>
    <w:p w:rsidR="006D7D9A" w:rsidRDefault="006D7D9A" w:rsidP="002F4398">
      <w:pPr>
        <w:ind w:left="-567" w:firstLine="567"/>
        <w:jc w:val="both"/>
        <w:rPr>
          <w:rFonts w:ascii="GHEA Grapalat" w:eastAsia="Times New Roman" w:hAnsi="GHEA Grapalat" w:cs="Times New Roman"/>
          <w:sz w:val="24"/>
          <w:szCs w:val="24"/>
          <w:lang w:val="hy-AM" w:eastAsia="en-US"/>
        </w:rPr>
      </w:pPr>
    </w:p>
    <w:p w:rsidR="003C2AD9" w:rsidRPr="008E13AA" w:rsidRDefault="003C2AD9" w:rsidP="002F4398">
      <w:pPr>
        <w:pStyle w:val="BodyText2"/>
        <w:pBdr>
          <w:top w:val="single" w:sz="4" w:space="1" w:color="auto"/>
          <w:bottom w:val="single" w:sz="4" w:space="1" w:color="auto"/>
        </w:pBdr>
        <w:shd w:val="clear" w:color="auto" w:fill="C4BC96"/>
        <w:spacing w:before="120" w:after="120" w:line="240" w:lineRule="auto"/>
        <w:ind w:left="-567" w:firstLine="567"/>
        <w:jc w:val="left"/>
        <w:rPr>
          <w:rFonts w:ascii="GHEA Grapalat" w:hAnsi="GHEA Grapalat"/>
          <w:kern w:val="16"/>
          <w:sz w:val="22"/>
          <w:szCs w:val="22"/>
          <w:lang w:val="hy-AM"/>
        </w:rPr>
      </w:pPr>
      <w:r w:rsidRPr="008A0286">
        <w:rPr>
          <w:rFonts w:ascii="GHEA Grapalat" w:hAnsi="GHEA Grapalat"/>
          <w:kern w:val="16"/>
          <w:sz w:val="22"/>
          <w:szCs w:val="22"/>
          <w:lang w:val="af-ZA"/>
        </w:rPr>
        <w:t>3</w:t>
      </w:r>
      <w:r w:rsidRPr="008E13AA">
        <w:rPr>
          <w:rFonts w:ascii="GHEA Grapalat" w:hAnsi="GHEA Grapalat"/>
          <w:kern w:val="16"/>
          <w:sz w:val="22"/>
          <w:szCs w:val="22"/>
          <w:lang w:val="hy-AM"/>
        </w:rPr>
        <w:t xml:space="preserve">. </w:t>
      </w:r>
      <w:r w:rsidRPr="008E13AA">
        <w:rPr>
          <w:rFonts w:ascii="GHEA Grapalat" w:hAnsi="GHEA Grapalat"/>
          <w:kern w:val="16"/>
          <w:sz w:val="22"/>
          <w:szCs w:val="22"/>
          <w:lang w:val="en-US"/>
        </w:rPr>
        <w:t>ԾԱԽՍԱՅԻՆ</w:t>
      </w:r>
      <w:r w:rsidRPr="008A0286">
        <w:rPr>
          <w:rFonts w:ascii="GHEA Grapalat" w:hAnsi="GHEA Grapalat"/>
          <w:kern w:val="16"/>
          <w:sz w:val="22"/>
          <w:szCs w:val="22"/>
          <w:lang w:val="af-ZA"/>
        </w:rPr>
        <w:t xml:space="preserve"> </w:t>
      </w:r>
      <w:r w:rsidRPr="008E13AA">
        <w:rPr>
          <w:rFonts w:ascii="GHEA Grapalat" w:hAnsi="GHEA Grapalat"/>
          <w:kern w:val="16"/>
          <w:sz w:val="22"/>
          <w:szCs w:val="22"/>
          <w:lang w:val="en-US"/>
        </w:rPr>
        <w:t>ԳԵՐԱԿԱՅՈՒԹՅՈՒՆՆԵՐԸ</w:t>
      </w:r>
      <w:r w:rsidRPr="008A0286">
        <w:rPr>
          <w:rFonts w:ascii="GHEA Grapalat" w:hAnsi="GHEA Grapalat"/>
          <w:kern w:val="16"/>
          <w:sz w:val="22"/>
          <w:szCs w:val="22"/>
          <w:lang w:val="af-ZA"/>
        </w:rPr>
        <w:t xml:space="preserve"> </w:t>
      </w:r>
      <w:r w:rsidRPr="008E13AA">
        <w:rPr>
          <w:rFonts w:ascii="GHEA Grapalat" w:hAnsi="GHEA Grapalat"/>
          <w:kern w:val="16"/>
          <w:sz w:val="22"/>
          <w:szCs w:val="22"/>
          <w:lang w:val="hy-AM"/>
        </w:rPr>
        <w:t xml:space="preserve">ՄԺԾԾ ԺԱՄԱՆԱԿԱՀԱՏՎԱԾՈՒՄ </w:t>
      </w:r>
    </w:p>
    <w:p w:rsidR="00FB00D0" w:rsidRDefault="00FB00D0" w:rsidP="002F4398">
      <w:pPr>
        <w:pStyle w:val="Text"/>
        <w:ind w:left="-567" w:firstLine="567"/>
        <w:rPr>
          <w:rFonts w:ascii="GHEA Grapalat" w:hAnsi="GHEA Grapalat" w:cs="Sylfaen"/>
          <w:sz w:val="24"/>
          <w:szCs w:val="24"/>
          <w:lang w:val="fr-FR"/>
        </w:rPr>
      </w:pPr>
    </w:p>
    <w:tbl>
      <w:tblPr>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10"/>
        <w:gridCol w:w="4696"/>
      </w:tblGrid>
      <w:tr w:rsidR="001131B9" w:rsidRPr="004D60C2" w:rsidTr="002F4398">
        <w:tc>
          <w:tcPr>
            <w:tcW w:w="5510" w:type="dxa"/>
            <w:tcBorders>
              <w:top w:val="single" w:sz="4" w:space="0" w:color="auto"/>
              <w:left w:val="single" w:sz="4" w:space="0" w:color="auto"/>
              <w:bottom w:val="single" w:sz="4" w:space="0" w:color="auto"/>
              <w:right w:val="single" w:sz="4" w:space="0" w:color="auto"/>
            </w:tcBorders>
            <w:shd w:val="clear" w:color="auto" w:fill="D9D9D9"/>
          </w:tcPr>
          <w:p w:rsidR="001131B9" w:rsidRPr="00EF5E9E" w:rsidRDefault="001131B9" w:rsidP="002F4398">
            <w:pPr>
              <w:pStyle w:val="BodyText"/>
              <w:spacing w:line="240" w:lineRule="auto"/>
              <w:jc w:val="both"/>
              <w:rPr>
                <w:rFonts w:ascii="GHEA Grapalat" w:hAnsi="GHEA Grapalat"/>
                <w:sz w:val="22"/>
                <w:lang w:val="hy-AM" w:eastAsia="en-US"/>
              </w:rPr>
            </w:pPr>
            <w:r w:rsidRPr="00BB24AF">
              <w:rPr>
                <w:rFonts w:ascii="GHEA Grapalat" w:hAnsi="GHEA Grapalat" w:cs="Sylfaen"/>
                <w:b w:val="0"/>
                <w:kern w:val="16"/>
                <w:sz w:val="20"/>
                <w:lang w:val="hy-AM" w:eastAsia="en-US"/>
              </w:rPr>
              <w:t>Գերակա ծախսային ուղղությունները ՄԺԾԾ ժամ</w:t>
            </w:r>
            <w:r w:rsidRPr="00EF5E9E">
              <w:rPr>
                <w:rFonts w:ascii="GHEA Grapalat" w:hAnsi="GHEA Grapalat" w:cs="Sylfaen"/>
                <w:b w:val="0"/>
                <w:kern w:val="16"/>
                <w:sz w:val="20"/>
                <w:lang w:val="hy-AM" w:eastAsia="en-US"/>
              </w:rPr>
              <w:t>անակահատվածի համար` (ըստ գերակայությունների նվազման)</w:t>
            </w:r>
          </w:p>
        </w:tc>
        <w:tc>
          <w:tcPr>
            <w:tcW w:w="4696" w:type="dxa"/>
            <w:tcBorders>
              <w:top w:val="single" w:sz="4" w:space="0" w:color="auto"/>
              <w:left w:val="single" w:sz="4" w:space="0" w:color="auto"/>
              <w:bottom w:val="single" w:sz="4" w:space="0" w:color="auto"/>
              <w:right w:val="single" w:sz="4" w:space="0" w:color="auto"/>
            </w:tcBorders>
            <w:shd w:val="clear" w:color="auto" w:fill="D9D9D9"/>
          </w:tcPr>
          <w:p w:rsidR="001131B9" w:rsidRPr="004D60C2" w:rsidRDefault="001131B9" w:rsidP="002F4398">
            <w:pPr>
              <w:pStyle w:val="BodyText"/>
              <w:spacing w:line="240" w:lineRule="auto"/>
              <w:rPr>
                <w:rFonts w:ascii="GHEA Grapalat" w:hAnsi="GHEA Grapalat"/>
                <w:sz w:val="22"/>
                <w:lang w:val="hy-AM" w:eastAsia="en-US"/>
              </w:rPr>
            </w:pPr>
            <w:r w:rsidRPr="004D60C2">
              <w:rPr>
                <w:rFonts w:ascii="GHEA Grapalat" w:hAnsi="GHEA Grapalat" w:cs="Sylfaen"/>
                <w:b w:val="0"/>
                <w:kern w:val="16"/>
                <w:sz w:val="20"/>
                <w:lang w:val="hy-AM" w:eastAsia="en-US"/>
              </w:rPr>
              <w:t>Հիմնավորում</w:t>
            </w:r>
            <w:r w:rsidRPr="004D60C2">
              <w:rPr>
                <w:rFonts w:ascii="GHEA Grapalat" w:hAnsi="GHEA Grapalat"/>
                <w:b w:val="0"/>
                <w:kern w:val="16"/>
                <w:sz w:val="20"/>
                <w:lang w:val="hy-AM" w:eastAsia="en-US"/>
              </w:rPr>
              <w:t>ներ</w:t>
            </w:r>
          </w:p>
        </w:tc>
      </w:tr>
      <w:tr w:rsidR="007102E5" w:rsidRPr="00F74093" w:rsidTr="002F4398">
        <w:tc>
          <w:tcPr>
            <w:tcW w:w="5510" w:type="dxa"/>
            <w:tcBorders>
              <w:top w:val="single" w:sz="4" w:space="0" w:color="auto"/>
              <w:left w:val="single" w:sz="4" w:space="0" w:color="auto"/>
              <w:bottom w:val="single" w:sz="4" w:space="0" w:color="auto"/>
              <w:right w:val="single" w:sz="4" w:space="0" w:color="auto"/>
            </w:tcBorders>
          </w:tcPr>
          <w:p w:rsidR="007102E5" w:rsidRPr="006A4401" w:rsidRDefault="007102E5" w:rsidP="007102E5">
            <w:pPr>
              <w:pStyle w:val="Text"/>
              <w:rPr>
                <w:rFonts w:ascii="GHEA Grapalat" w:hAnsi="GHEA Grapalat"/>
                <w:sz w:val="24"/>
                <w:szCs w:val="24"/>
                <w:lang w:val="hy-AM"/>
              </w:rPr>
            </w:pPr>
            <w:r w:rsidRPr="00861F48">
              <w:rPr>
                <w:rFonts w:ascii="GHEA Grapalat" w:hAnsi="GHEA Grapalat"/>
                <w:sz w:val="24"/>
                <w:szCs w:val="24"/>
                <w:lang w:val="hy-AM"/>
              </w:rPr>
              <w:t>1</w:t>
            </w:r>
            <w:r w:rsidRPr="00861F48">
              <w:rPr>
                <w:rFonts w:ascii="Cambria Math" w:hAnsi="Cambria Math" w:cs="Cambria Math"/>
                <w:sz w:val="24"/>
                <w:szCs w:val="24"/>
                <w:lang w:val="hy-AM"/>
              </w:rPr>
              <w:t>․</w:t>
            </w:r>
            <w:r>
              <w:rPr>
                <w:rFonts w:ascii="GHEA Grapalat" w:hAnsi="GHEA Grapalat"/>
                <w:sz w:val="24"/>
                <w:szCs w:val="24"/>
                <w:lang w:val="hy-AM"/>
              </w:rPr>
              <w:t xml:space="preserve"> </w:t>
            </w:r>
            <w:r w:rsidRPr="006A4401">
              <w:rPr>
                <w:rFonts w:ascii="GHEA Grapalat" w:hAnsi="GHEA Grapalat"/>
                <w:sz w:val="24"/>
                <w:szCs w:val="24"/>
                <w:lang w:val="hy-AM"/>
              </w:rPr>
              <w:t xml:space="preserve">Միկրոռեգիոնալ մակարդակի համակցված տարածական պլանավորման փաստաթղթերի մշակում </w:t>
            </w:r>
          </w:p>
          <w:p w:rsidR="007102E5" w:rsidRPr="008E7C78" w:rsidRDefault="007102E5" w:rsidP="007102E5">
            <w:pPr>
              <w:pStyle w:val="BodyText"/>
              <w:spacing w:line="240" w:lineRule="auto"/>
              <w:jc w:val="both"/>
              <w:rPr>
                <w:rFonts w:ascii="GHEA Grapalat" w:hAnsi="GHEA Grapalat"/>
                <w:b w:val="0"/>
                <w:sz w:val="22"/>
                <w:lang w:val="hy-AM" w:eastAsia="en-US"/>
              </w:rPr>
            </w:pPr>
          </w:p>
        </w:tc>
        <w:tc>
          <w:tcPr>
            <w:tcW w:w="4696" w:type="dxa"/>
            <w:vMerge w:val="restart"/>
            <w:tcBorders>
              <w:top w:val="single" w:sz="4" w:space="0" w:color="auto"/>
              <w:left w:val="single" w:sz="4" w:space="0" w:color="auto"/>
              <w:bottom w:val="single" w:sz="4" w:space="0" w:color="auto"/>
              <w:right w:val="single" w:sz="4" w:space="0" w:color="auto"/>
            </w:tcBorders>
          </w:tcPr>
          <w:p w:rsidR="007102E5" w:rsidRDefault="007102E5" w:rsidP="007102E5">
            <w:pPr>
              <w:spacing w:after="0" w:line="240" w:lineRule="auto"/>
              <w:ind w:left="34"/>
              <w:rPr>
                <w:rFonts w:ascii="GHEA Grapalat" w:hAnsi="GHEA Grapalat" w:cs="Sylfaen"/>
                <w:sz w:val="16"/>
                <w:szCs w:val="16"/>
                <w:lang w:val="hy-AM"/>
              </w:rPr>
            </w:pPr>
            <w:r w:rsidRPr="008A3147">
              <w:rPr>
                <w:rFonts w:ascii="GHEA Grapalat" w:hAnsi="GHEA Grapalat"/>
                <w:sz w:val="16"/>
                <w:szCs w:val="16"/>
                <w:lang w:val="it-IT"/>
              </w:rPr>
              <w:t>«</w:t>
            </w:r>
            <w:r w:rsidRPr="008A3147">
              <w:rPr>
                <w:rFonts w:ascii="GHEA Grapalat" w:hAnsi="GHEA Grapalat" w:cs="Sylfaen"/>
                <w:sz w:val="16"/>
                <w:szCs w:val="16"/>
                <w:lang w:val="hy-AM"/>
              </w:rPr>
              <w:t>Քաղաքաշինության</w:t>
            </w:r>
            <w:r w:rsidRPr="00C67666">
              <w:rPr>
                <w:rFonts w:ascii="GHEA Grapalat" w:hAnsi="GHEA Grapalat" w:cs="Sylfaen"/>
                <w:sz w:val="16"/>
                <w:szCs w:val="16"/>
                <w:lang w:val="hy-AM"/>
              </w:rPr>
              <w:t xml:space="preserve"> </w:t>
            </w:r>
            <w:r w:rsidRPr="008A3147">
              <w:rPr>
                <w:rFonts w:ascii="GHEA Grapalat" w:hAnsi="GHEA Grapalat" w:cs="Sylfaen"/>
                <w:sz w:val="16"/>
                <w:szCs w:val="16"/>
                <w:lang w:val="hy-AM"/>
              </w:rPr>
              <w:t>մասին</w:t>
            </w:r>
            <w:r w:rsidRPr="00C67666">
              <w:rPr>
                <w:rFonts w:ascii="GHEA Grapalat" w:hAnsi="GHEA Grapalat" w:cs="Sylfaen"/>
                <w:sz w:val="16"/>
                <w:szCs w:val="16"/>
                <w:lang w:val="hy-AM"/>
              </w:rPr>
              <w:t xml:space="preserve">»  </w:t>
            </w:r>
            <w:r w:rsidRPr="008A3147">
              <w:rPr>
                <w:rFonts w:ascii="GHEA Grapalat" w:hAnsi="GHEA Grapalat" w:cs="Sylfaen"/>
                <w:sz w:val="16"/>
                <w:szCs w:val="16"/>
                <w:lang w:val="hy-AM"/>
              </w:rPr>
              <w:t>ՀՀ</w:t>
            </w:r>
            <w:r w:rsidRPr="00C67666">
              <w:rPr>
                <w:rFonts w:ascii="GHEA Grapalat" w:hAnsi="GHEA Grapalat" w:cs="Sylfaen"/>
                <w:sz w:val="16"/>
                <w:szCs w:val="16"/>
                <w:lang w:val="hy-AM"/>
              </w:rPr>
              <w:t xml:space="preserve"> </w:t>
            </w:r>
            <w:r w:rsidRPr="008A3147">
              <w:rPr>
                <w:rFonts w:ascii="GHEA Grapalat" w:hAnsi="GHEA Grapalat" w:cs="Sylfaen"/>
                <w:sz w:val="16"/>
                <w:szCs w:val="16"/>
                <w:lang w:val="hy-AM"/>
              </w:rPr>
              <w:t>օրենքի</w:t>
            </w:r>
            <w:r w:rsidRPr="00C67666">
              <w:rPr>
                <w:rFonts w:ascii="GHEA Grapalat" w:hAnsi="GHEA Grapalat" w:cs="Sylfaen"/>
                <w:sz w:val="16"/>
                <w:szCs w:val="16"/>
                <w:lang w:val="hy-AM"/>
              </w:rPr>
              <w:t xml:space="preserve"> 10.1-րդ </w:t>
            </w:r>
            <w:r w:rsidRPr="008A3147">
              <w:rPr>
                <w:rFonts w:ascii="GHEA Grapalat" w:hAnsi="GHEA Grapalat" w:cs="Sylfaen"/>
                <w:sz w:val="16"/>
                <w:szCs w:val="16"/>
                <w:lang w:val="hy-AM"/>
              </w:rPr>
              <w:t>և</w:t>
            </w:r>
            <w:r w:rsidRPr="00C67666">
              <w:rPr>
                <w:rFonts w:ascii="GHEA Grapalat" w:hAnsi="GHEA Grapalat" w:cs="Sylfaen"/>
                <w:sz w:val="16"/>
                <w:szCs w:val="16"/>
                <w:lang w:val="hy-AM"/>
              </w:rPr>
              <w:t xml:space="preserve"> 16-րդ </w:t>
            </w:r>
            <w:r w:rsidRPr="008A3147">
              <w:rPr>
                <w:rFonts w:ascii="GHEA Grapalat" w:hAnsi="GHEA Grapalat" w:cs="Sylfaen"/>
                <w:sz w:val="16"/>
                <w:szCs w:val="16"/>
                <w:lang w:val="hy-AM"/>
              </w:rPr>
              <w:t>հոդվածները</w:t>
            </w:r>
            <w:r w:rsidRPr="008B2832">
              <w:rPr>
                <w:rFonts w:ascii="GHEA Grapalat" w:hAnsi="GHEA Grapalat" w:cs="Sylfaen"/>
                <w:sz w:val="16"/>
                <w:szCs w:val="16"/>
                <w:lang w:val="hy-AM"/>
              </w:rPr>
              <w:t xml:space="preserve">, </w:t>
            </w:r>
          </w:p>
          <w:p w:rsidR="00C67666" w:rsidRDefault="00C67666" w:rsidP="007102E5">
            <w:pPr>
              <w:spacing w:after="0" w:line="240" w:lineRule="auto"/>
              <w:ind w:left="34"/>
              <w:rPr>
                <w:rFonts w:ascii="GHEA Grapalat" w:hAnsi="GHEA Grapalat" w:cs="Sylfaen"/>
                <w:sz w:val="16"/>
                <w:szCs w:val="16"/>
                <w:lang w:val="hy-AM"/>
              </w:rPr>
            </w:pPr>
          </w:p>
          <w:p w:rsidR="007102E5" w:rsidRDefault="007102E5" w:rsidP="007102E5">
            <w:pPr>
              <w:spacing w:after="0" w:line="240" w:lineRule="auto"/>
              <w:ind w:left="34"/>
              <w:rPr>
                <w:rFonts w:ascii="GHEA Grapalat" w:hAnsi="GHEA Grapalat" w:cs="Sylfaen"/>
                <w:sz w:val="16"/>
                <w:szCs w:val="16"/>
                <w:lang w:val="hy-AM"/>
              </w:rPr>
            </w:pPr>
            <w:r w:rsidRPr="008B2832">
              <w:rPr>
                <w:rFonts w:ascii="GHEA Grapalat" w:hAnsi="GHEA Grapalat" w:cs="Sylfaen"/>
                <w:sz w:val="16"/>
                <w:szCs w:val="16"/>
                <w:lang w:val="hy-AM"/>
              </w:rPr>
              <w:t>ՀՀ կառավարության 2021 թվականի նոյեմբերի 18-ի Հայաստանի Հանրապետության կառավարության 2021-2026 թվականների գործունեության միջոցառումների ծրագիրը հաստատելու մասին N1902-Լ որոշ</w:t>
            </w:r>
            <w:r>
              <w:rPr>
                <w:rFonts w:ascii="GHEA Grapalat" w:hAnsi="GHEA Grapalat" w:cs="Sylfaen"/>
                <w:sz w:val="16"/>
                <w:szCs w:val="16"/>
                <w:lang w:val="hy-AM"/>
              </w:rPr>
              <w:t>ու</w:t>
            </w:r>
            <w:r w:rsidRPr="008B2832">
              <w:rPr>
                <w:rFonts w:ascii="GHEA Grapalat" w:hAnsi="GHEA Grapalat" w:cs="Sylfaen"/>
                <w:sz w:val="16"/>
                <w:szCs w:val="16"/>
                <w:lang w:val="hy-AM"/>
              </w:rPr>
              <w:t xml:space="preserve">մ, </w:t>
            </w:r>
            <w:r>
              <w:rPr>
                <w:rFonts w:ascii="GHEA Grapalat" w:hAnsi="GHEA Grapalat" w:cs="Sylfaen"/>
                <w:sz w:val="16"/>
                <w:szCs w:val="16"/>
                <w:lang w:val="hy-AM"/>
              </w:rPr>
              <w:t xml:space="preserve"> </w:t>
            </w:r>
          </w:p>
          <w:p w:rsidR="00C67666" w:rsidRDefault="00C67666" w:rsidP="007102E5">
            <w:pPr>
              <w:spacing w:after="0" w:line="240" w:lineRule="auto"/>
              <w:ind w:left="34"/>
              <w:rPr>
                <w:rFonts w:ascii="GHEA Grapalat" w:hAnsi="GHEA Grapalat" w:cs="Sylfaen"/>
                <w:sz w:val="16"/>
                <w:szCs w:val="16"/>
                <w:lang w:val="hy-AM"/>
              </w:rPr>
            </w:pPr>
          </w:p>
          <w:p w:rsidR="00777291" w:rsidRDefault="00777291" w:rsidP="00777291">
            <w:pPr>
              <w:spacing w:after="0" w:line="240" w:lineRule="auto"/>
              <w:ind w:left="34"/>
              <w:rPr>
                <w:rFonts w:ascii="GHEA Grapalat" w:hAnsi="GHEA Grapalat" w:cs="Sylfaen"/>
                <w:sz w:val="16"/>
                <w:szCs w:val="16"/>
                <w:lang w:val="hy-AM"/>
              </w:rPr>
            </w:pPr>
            <w:r w:rsidRPr="00C67666">
              <w:rPr>
                <w:rFonts w:ascii="GHEA Grapalat" w:hAnsi="GHEA Grapalat" w:cs="Sylfaen"/>
                <w:sz w:val="16"/>
                <w:szCs w:val="16"/>
                <w:lang w:val="hy-AM"/>
              </w:rPr>
              <w:t>ՀՀ կառավարության 2021 թվականի ապրիլի 8-ի N 531-Լ որոշման N 2 հավելվածի 2-րդ նպատակի</w:t>
            </w:r>
            <w:r w:rsidR="00C67666" w:rsidRPr="00C67666">
              <w:rPr>
                <w:rFonts w:ascii="GHEA Grapalat" w:hAnsi="GHEA Grapalat" w:cs="Sylfaen"/>
                <w:sz w:val="16"/>
                <w:szCs w:val="16"/>
                <w:lang w:val="hy-AM"/>
              </w:rPr>
              <w:t xml:space="preserve"> 3.2.2</w:t>
            </w:r>
            <w:r w:rsidRPr="00C67666">
              <w:rPr>
                <w:rFonts w:ascii="GHEA Grapalat" w:hAnsi="GHEA Grapalat" w:cs="Sylfaen"/>
                <w:sz w:val="16"/>
                <w:szCs w:val="16"/>
                <w:lang w:val="hy-AM"/>
              </w:rPr>
              <w:t xml:space="preserve"> կետի դրույթներ ու 12-րդ </w:t>
            </w:r>
            <w:r w:rsidR="00C67666" w:rsidRPr="00C67666">
              <w:rPr>
                <w:rFonts w:ascii="GHEA Grapalat" w:hAnsi="GHEA Grapalat" w:cs="Sylfaen"/>
                <w:sz w:val="16"/>
                <w:szCs w:val="16"/>
                <w:lang w:val="hy-AM"/>
              </w:rPr>
              <w:t>նպատակ</w:t>
            </w:r>
            <w:r w:rsidRPr="00C67666">
              <w:rPr>
                <w:rFonts w:ascii="GHEA Grapalat" w:hAnsi="GHEA Grapalat" w:cs="Sylfaen"/>
                <w:sz w:val="16"/>
                <w:szCs w:val="16"/>
                <w:lang w:val="hy-AM"/>
              </w:rPr>
              <w:t>,</w:t>
            </w:r>
          </w:p>
          <w:p w:rsidR="00C67666" w:rsidRPr="00777291" w:rsidRDefault="00C67666" w:rsidP="00777291">
            <w:pPr>
              <w:spacing w:after="0" w:line="240" w:lineRule="auto"/>
              <w:ind w:left="34"/>
              <w:rPr>
                <w:rFonts w:ascii="GHEA Grapalat" w:hAnsi="GHEA Grapalat" w:cs="Sylfaen"/>
                <w:sz w:val="16"/>
                <w:szCs w:val="16"/>
                <w:lang w:val="hy-AM"/>
              </w:rPr>
            </w:pPr>
          </w:p>
          <w:p w:rsidR="00777291" w:rsidRPr="00777291" w:rsidRDefault="00777291" w:rsidP="00777291">
            <w:pPr>
              <w:spacing w:after="0" w:line="240" w:lineRule="auto"/>
              <w:ind w:left="34"/>
              <w:rPr>
                <w:rFonts w:ascii="GHEA Grapalat" w:hAnsi="GHEA Grapalat" w:cs="Sylfaen"/>
                <w:sz w:val="16"/>
                <w:szCs w:val="16"/>
                <w:lang w:val="hy-AM"/>
              </w:rPr>
            </w:pPr>
            <w:r w:rsidRPr="00C67666">
              <w:rPr>
                <w:rFonts w:ascii="GHEA Grapalat" w:hAnsi="GHEA Grapalat" w:cs="Sylfaen"/>
                <w:sz w:val="16"/>
                <w:szCs w:val="16"/>
                <w:lang w:val="hy-AM"/>
              </w:rPr>
              <w:t>Ազգային ժողովի 2021թ. օգոստոսի 26-ի N ԱԺՈ-002-Ն որոշմամբ հավանության արժանացած ՀՀ կառավարության հնգամյա ծրագրի 2.7-րդ՝ «Քաղաքաշինություն» բաժնի 2-րդ պարբերության 1-ին կետից:</w:t>
            </w:r>
          </w:p>
          <w:p w:rsidR="00777291" w:rsidRDefault="00777291" w:rsidP="007102E5">
            <w:pPr>
              <w:spacing w:after="0" w:line="240" w:lineRule="auto"/>
              <w:ind w:left="34"/>
              <w:rPr>
                <w:rFonts w:ascii="GHEA Grapalat" w:hAnsi="GHEA Grapalat" w:cs="Sylfaen"/>
                <w:sz w:val="16"/>
                <w:szCs w:val="16"/>
                <w:lang w:val="hy-AM"/>
              </w:rPr>
            </w:pPr>
          </w:p>
          <w:p w:rsidR="00C67666" w:rsidRDefault="007102E5" w:rsidP="007102E5">
            <w:pPr>
              <w:spacing w:after="0" w:line="240" w:lineRule="auto"/>
              <w:ind w:left="34"/>
              <w:rPr>
                <w:rFonts w:ascii="GHEA Grapalat" w:hAnsi="GHEA Grapalat" w:cs="GHEA Grapalat"/>
                <w:sz w:val="16"/>
                <w:szCs w:val="16"/>
                <w:lang w:val="hy-AM"/>
              </w:rPr>
            </w:pPr>
            <w:r w:rsidRPr="008B2832">
              <w:rPr>
                <w:rFonts w:ascii="GHEA Grapalat" w:hAnsi="GHEA Grapalat" w:cs="Sylfaen"/>
                <w:sz w:val="16"/>
                <w:szCs w:val="16"/>
                <w:lang w:val="hy-AM"/>
              </w:rPr>
              <w:t>ՀՀ</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կառավարության</w:t>
            </w:r>
            <w:r w:rsidRPr="008A3147">
              <w:rPr>
                <w:rFonts w:ascii="GHEA Grapalat" w:hAnsi="GHEA Grapalat" w:cs="GHEA Grapalat"/>
                <w:sz w:val="16"/>
                <w:szCs w:val="16"/>
                <w:lang w:val="it-IT"/>
              </w:rPr>
              <w:t xml:space="preserve"> 1999 թվականի մայիսի 26-ի «</w:t>
            </w:r>
            <w:r w:rsidRPr="008A3147">
              <w:rPr>
                <w:rFonts w:ascii="GHEA Grapalat" w:hAnsi="GHEA Grapalat" w:cs="GHEA Grapalat"/>
                <w:sz w:val="16"/>
                <w:szCs w:val="16"/>
                <w:lang w:val="hy-AM"/>
              </w:rPr>
              <w:t>Քաղաքաշինական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նորմատիվատեխնիկական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փաստաթղթերի</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մշակման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և</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հաստատման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կարգը</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սահմանելու</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մասին</w:t>
            </w:r>
            <w:r w:rsidRPr="008A3147">
              <w:rPr>
                <w:rFonts w:ascii="GHEA Grapalat" w:hAnsi="GHEA Grapalat" w:cs="GHEA Grapalat"/>
                <w:sz w:val="16"/>
                <w:szCs w:val="16"/>
                <w:lang w:val="it-IT"/>
              </w:rPr>
              <w:t xml:space="preserve">» N 351 </w:t>
            </w:r>
            <w:r w:rsidRPr="008A3147">
              <w:rPr>
                <w:rFonts w:ascii="GHEA Grapalat" w:hAnsi="GHEA Grapalat" w:cs="GHEA Grapalat"/>
                <w:sz w:val="16"/>
                <w:szCs w:val="16"/>
                <w:lang w:val="hy-AM"/>
              </w:rPr>
              <w:t>որոշումը,</w:t>
            </w:r>
          </w:p>
          <w:p w:rsidR="00C67666" w:rsidRDefault="00C67666" w:rsidP="007102E5">
            <w:pPr>
              <w:spacing w:after="0" w:line="240" w:lineRule="auto"/>
              <w:ind w:left="34"/>
              <w:rPr>
                <w:rFonts w:ascii="GHEA Grapalat" w:hAnsi="GHEA Grapalat" w:cs="GHEA Grapalat"/>
                <w:sz w:val="16"/>
                <w:szCs w:val="16"/>
                <w:lang w:val="it-IT"/>
              </w:rPr>
            </w:pPr>
          </w:p>
          <w:p w:rsidR="00C67666" w:rsidRDefault="007102E5" w:rsidP="007102E5">
            <w:pPr>
              <w:spacing w:after="0" w:line="240" w:lineRule="auto"/>
              <w:ind w:left="34"/>
              <w:rPr>
                <w:rFonts w:ascii="GHEA Grapalat" w:hAnsi="GHEA Grapalat" w:cs="GHEA Grapalat"/>
                <w:sz w:val="16"/>
                <w:szCs w:val="16"/>
                <w:lang w:val="it-IT"/>
              </w:rPr>
            </w:pPr>
            <w:r w:rsidRPr="008A3147">
              <w:rPr>
                <w:rFonts w:ascii="GHEA Grapalat" w:hAnsi="GHEA Grapalat" w:cs="GHEA Grapalat"/>
                <w:sz w:val="16"/>
                <w:szCs w:val="16"/>
                <w:lang w:val="it-IT"/>
              </w:rPr>
              <w:t>ՀՀ կառավարության 2010 թվականի մայիսի 6-ի «Քաղաքաշինական նորմատիվատեխնիկական փաստաթղթերի համակարգի հայեցակարգին հավանություն տալու մասին» N17 արձանագրային որոշումը,</w:t>
            </w:r>
            <w:r w:rsidRPr="008A3147">
              <w:rPr>
                <w:rFonts w:ascii="GHEA Grapalat" w:hAnsi="GHEA Grapalat" w:cs="GHEA Grapalat"/>
                <w:color w:val="000000"/>
                <w:sz w:val="16"/>
                <w:szCs w:val="16"/>
                <w:lang w:val="hy-AM"/>
              </w:rPr>
              <w:t xml:space="preserve"> </w:t>
            </w:r>
            <w:r w:rsidRPr="008A3147">
              <w:rPr>
                <w:rFonts w:ascii="GHEA Grapalat" w:hAnsi="GHEA Grapalat" w:cs="GHEA Grapalat"/>
                <w:sz w:val="16"/>
                <w:szCs w:val="16"/>
                <w:lang w:val="hy-AM"/>
              </w:rPr>
              <w:lastRenderedPageBreak/>
              <w:t>ինչպես</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նաև</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ԱՊՀ</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շրջանակներում</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կնքված</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Միջկառավարական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համաձայնագրերը</w:t>
            </w:r>
            <w:r w:rsidRPr="008A3147">
              <w:rPr>
                <w:rFonts w:ascii="GHEA Grapalat" w:hAnsi="GHEA Grapalat" w:cs="GHEA Grapalat"/>
                <w:sz w:val="16"/>
                <w:szCs w:val="16"/>
                <w:lang w:val="it-IT"/>
              </w:rPr>
              <w:t xml:space="preserve"> (13 </w:t>
            </w:r>
            <w:r w:rsidRPr="008A3147">
              <w:rPr>
                <w:rFonts w:ascii="GHEA Grapalat" w:hAnsi="GHEA Grapalat" w:cs="GHEA Grapalat"/>
                <w:sz w:val="16"/>
                <w:szCs w:val="16"/>
                <w:lang w:val="hy-AM"/>
              </w:rPr>
              <w:t>մարտի</w:t>
            </w:r>
            <w:r w:rsidRPr="008A3147">
              <w:rPr>
                <w:rFonts w:ascii="GHEA Grapalat" w:hAnsi="GHEA Grapalat" w:cs="GHEA Grapalat"/>
                <w:sz w:val="16"/>
                <w:szCs w:val="16"/>
                <w:lang w:val="it-IT"/>
              </w:rPr>
              <w:t xml:space="preserve"> 1992</w:t>
            </w:r>
            <w:r w:rsidRPr="008A3147">
              <w:rPr>
                <w:rFonts w:ascii="GHEA Grapalat" w:hAnsi="GHEA Grapalat" w:cs="GHEA Grapalat"/>
                <w:sz w:val="16"/>
                <w:szCs w:val="16"/>
                <w:lang w:val="hy-AM"/>
              </w:rPr>
              <w:t>թ</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և</w:t>
            </w:r>
            <w:r w:rsidRPr="008A3147">
              <w:rPr>
                <w:rFonts w:ascii="GHEA Grapalat" w:hAnsi="GHEA Grapalat" w:cs="GHEA Grapalat"/>
                <w:sz w:val="16"/>
                <w:szCs w:val="16"/>
                <w:lang w:val="it-IT"/>
              </w:rPr>
              <w:t xml:space="preserve"> 9 </w:t>
            </w:r>
            <w:r w:rsidRPr="008A3147">
              <w:rPr>
                <w:rFonts w:ascii="GHEA Grapalat" w:hAnsi="GHEA Grapalat" w:cs="GHEA Grapalat"/>
                <w:sz w:val="16"/>
                <w:szCs w:val="16"/>
                <w:lang w:val="hy-AM"/>
              </w:rPr>
              <w:t>սեպտեմբերի</w:t>
            </w:r>
            <w:r w:rsidRPr="008A3147">
              <w:rPr>
                <w:rFonts w:ascii="GHEA Grapalat" w:hAnsi="GHEA Grapalat" w:cs="GHEA Grapalat"/>
                <w:sz w:val="16"/>
                <w:szCs w:val="16"/>
                <w:lang w:val="it-IT"/>
              </w:rPr>
              <w:t xml:space="preserve"> 1994</w:t>
            </w:r>
            <w:r w:rsidRPr="008A3147">
              <w:rPr>
                <w:rFonts w:ascii="GHEA Grapalat" w:hAnsi="GHEA Grapalat" w:cs="GHEA Grapalat"/>
                <w:sz w:val="16"/>
                <w:szCs w:val="16"/>
                <w:lang w:val="hy-AM"/>
              </w:rPr>
              <w:t>թ</w:t>
            </w:r>
            <w:r w:rsidRPr="008A3147">
              <w:rPr>
                <w:rFonts w:ascii="GHEA Grapalat" w:hAnsi="GHEA Grapalat" w:cs="GHEA Grapalat"/>
                <w:sz w:val="16"/>
                <w:szCs w:val="16"/>
                <w:lang w:val="it-IT"/>
              </w:rPr>
              <w:t xml:space="preserve">.), ԵՄ-Հայաստան գործընկերության և համագործակցության համաձայնագրի դրույթները, </w:t>
            </w:r>
          </w:p>
          <w:p w:rsidR="00C67666" w:rsidRDefault="00C67666" w:rsidP="007102E5">
            <w:pPr>
              <w:spacing w:after="0" w:line="240" w:lineRule="auto"/>
              <w:ind w:left="34"/>
              <w:rPr>
                <w:rFonts w:ascii="GHEA Grapalat" w:hAnsi="GHEA Grapalat" w:cs="GHEA Grapalat"/>
                <w:sz w:val="16"/>
                <w:szCs w:val="16"/>
                <w:lang w:val="it-IT"/>
              </w:rPr>
            </w:pPr>
          </w:p>
          <w:p w:rsidR="00C67666" w:rsidRDefault="007102E5" w:rsidP="007102E5">
            <w:pPr>
              <w:spacing w:after="0" w:line="240" w:lineRule="auto"/>
              <w:ind w:left="34"/>
              <w:rPr>
                <w:rFonts w:ascii="GHEA Grapalat" w:hAnsi="GHEA Grapalat" w:cs="GHEA Grapalat"/>
                <w:sz w:val="16"/>
                <w:szCs w:val="16"/>
                <w:lang w:val="hy-AM"/>
              </w:rPr>
            </w:pPr>
            <w:r w:rsidRPr="008A3147">
              <w:rPr>
                <w:rFonts w:ascii="GHEA Grapalat" w:hAnsi="GHEA Grapalat" w:cs="GHEA Grapalat"/>
                <w:sz w:val="16"/>
                <w:szCs w:val="16"/>
                <w:lang w:val="hy-AM"/>
              </w:rPr>
              <w:t>Առևտրի</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Համաշխարհային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Կազմակերպության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Առևտրում</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տեխնիկական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խոչընդոտների</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մասին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համաձայնագիրը</w:t>
            </w:r>
            <w:r w:rsidRPr="008A3147">
              <w:rPr>
                <w:rFonts w:ascii="GHEA Grapalat" w:hAnsi="GHEA Grapalat" w:cs="GHEA Grapalat"/>
                <w:sz w:val="16"/>
                <w:szCs w:val="16"/>
                <w:lang w:val="it-IT"/>
              </w:rPr>
              <w:t>,</w:t>
            </w:r>
            <w:r w:rsidRPr="008A3147">
              <w:rPr>
                <w:rFonts w:ascii="GHEA Grapalat" w:hAnsi="GHEA Grapalat" w:cs="GHEA Grapalat"/>
                <w:sz w:val="16"/>
                <w:szCs w:val="16"/>
                <w:lang w:val="hy-AM"/>
              </w:rPr>
              <w:t xml:space="preserve"> </w:t>
            </w:r>
          </w:p>
          <w:p w:rsidR="00C67666" w:rsidRDefault="00C67666" w:rsidP="007102E5">
            <w:pPr>
              <w:spacing w:after="0" w:line="240" w:lineRule="auto"/>
              <w:ind w:left="34"/>
              <w:rPr>
                <w:rFonts w:ascii="GHEA Grapalat" w:hAnsi="GHEA Grapalat" w:cs="GHEA Grapalat"/>
                <w:sz w:val="16"/>
                <w:szCs w:val="16"/>
                <w:lang w:val="hy-AM"/>
              </w:rPr>
            </w:pPr>
          </w:p>
          <w:p w:rsidR="007102E5" w:rsidRPr="008A3147" w:rsidRDefault="007102E5" w:rsidP="007102E5">
            <w:pPr>
              <w:spacing w:after="0" w:line="240" w:lineRule="auto"/>
              <w:ind w:left="34"/>
              <w:rPr>
                <w:rFonts w:ascii="GHEA Grapalat" w:eastAsia="Times New Roman" w:hAnsi="GHEA Grapalat" w:cs="Times New Roman"/>
                <w:i/>
                <w:iCs/>
                <w:color w:val="000000"/>
                <w:sz w:val="16"/>
                <w:szCs w:val="16"/>
                <w:lang w:val="af-ZA"/>
              </w:rPr>
            </w:pPr>
            <w:r w:rsidRPr="008A3147">
              <w:rPr>
                <w:rFonts w:ascii="GHEA Grapalat" w:hAnsi="GHEA Grapalat" w:cs="GHEA Grapalat"/>
                <w:sz w:val="16"/>
                <w:szCs w:val="16"/>
                <w:lang w:val="hy-AM"/>
              </w:rPr>
              <w:t>ԵՄ-Հայաստան համապարփակ ազատ առևտրի համաձայնագրի</w:t>
            </w:r>
            <w:r w:rsidRPr="008A3147">
              <w:rPr>
                <w:rFonts w:ascii="GHEA Grapalat" w:hAnsi="GHEA Grapalat" w:cs="GHEA Grapalat"/>
                <w:sz w:val="16"/>
                <w:szCs w:val="16"/>
                <w:lang w:val="af-ZA"/>
              </w:rPr>
              <w:t xml:space="preserve"> շրջանակներում </w:t>
            </w:r>
            <w:r w:rsidRPr="008A3147">
              <w:rPr>
                <w:rFonts w:ascii="GHEA Grapalat" w:hAnsi="GHEA Grapalat" w:cs="GHEA Grapalat"/>
                <w:sz w:val="16"/>
                <w:szCs w:val="16"/>
                <w:lang w:val="hy-AM"/>
              </w:rPr>
              <w:t>նորմատիվ</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փաստաթղթերի</w:t>
            </w:r>
            <w:r w:rsidRPr="008A3147">
              <w:rPr>
                <w:rFonts w:ascii="GHEA Grapalat" w:hAnsi="GHEA Grapalat" w:cs="GHEA Grapalat"/>
                <w:sz w:val="16"/>
                <w:szCs w:val="16"/>
                <w:lang w:val="it-IT"/>
              </w:rPr>
              <w:t xml:space="preserve"> (այսուհետ` </w:t>
            </w:r>
            <w:r w:rsidRPr="008A3147">
              <w:rPr>
                <w:rFonts w:ascii="GHEA Grapalat" w:hAnsi="GHEA Grapalat" w:cs="GHEA Grapalat"/>
                <w:sz w:val="16"/>
                <w:szCs w:val="16"/>
                <w:lang w:val="hy-AM"/>
              </w:rPr>
              <w:t>ՆՓ</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բազայի</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ընդլայնումը</w:t>
            </w:r>
            <w:r w:rsidRPr="008A3147">
              <w:rPr>
                <w:rFonts w:ascii="GHEA Grapalat" w:hAnsi="GHEA Grapalat" w:cs="GHEA Grapalat"/>
                <w:sz w:val="16"/>
                <w:szCs w:val="16"/>
                <w:lang w:val="it-IT"/>
              </w:rPr>
              <w:t xml:space="preserve">, Եվրասիական տնտասական </w:t>
            </w:r>
            <w:r w:rsidRPr="008A3147">
              <w:rPr>
                <w:rFonts w:ascii="GHEA Grapalat" w:hAnsi="GHEA Grapalat" w:cs="GHEA Grapalat"/>
                <w:sz w:val="16"/>
                <w:szCs w:val="16"/>
                <w:lang w:val="af-ZA"/>
              </w:rPr>
              <w:t>միությանն (ԵԱՏՄ) անդամակցելու (</w:t>
            </w:r>
            <w:r w:rsidRPr="008A3147">
              <w:rPr>
                <w:rFonts w:ascii="GHEA Grapalat" w:hAnsi="GHEA Grapalat"/>
                <w:sz w:val="16"/>
                <w:szCs w:val="16"/>
                <w:lang w:val="pt-BR"/>
              </w:rPr>
              <w:t>2014 թվականի մայիսի 29-ի «</w:t>
            </w:r>
            <w:r w:rsidRPr="008A3147">
              <w:rPr>
                <w:rFonts w:ascii="GHEA Grapalat" w:hAnsi="GHEA Grapalat"/>
                <w:sz w:val="16"/>
                <w:szCs w:val="16"/>
                <w:lang w:val="hy-AM"/>
              </w:rPr>
              <w:t>Եվրասիական</w:t>
            </w:r>
            <w:r w:rsidRPr="008A3147">
              <w:rPr>
                <w:rFonts w:ascii="GHEA Grapalat" w:hAnsi="GHEA Grapalat"/>
                <w:sz w:val="16"/>
                <w:szCs w:val="16"/>
                <w:lang w:val="pt-BR"/>
              </w:rPr>
              <w:t xml:space="preserve"> </w:t>
            </w:r>
            <w:r w:rsidRPr="008A3147">
              <w:rPr>
                <w:rFonts w:ascii="GHEA Grapalat" w:hAnsi="GHEA Grapalat"/>
                <w:sz w:val="16"/>
                <w:szCs w:val="16"/>
                <w:lang w:val="hy-AM"/>
              </w:rPr>
              <w:t>տնտեսական</w:t>
            </w:r>
            <w:r w:rsidRPr="008A3147">
              <w:rPr>
                <w:rFonts w:ascii="GHEA Grapalat" w:hAnsi="GHEA Grapalat"/>
                <w:sz w:val="16"/>
                <w:szCs w:val="16"/>
                <w:lang w:val="pt-BR"/>
              </w:rPr>
              <w:t xml:space="preserve"> </w:t>
            </w:r>
            <w:r w:rsidRPr="008A3147">
              <w:rPr>
                <w:rFonts w:ascii="GHEA Grapalat" w:hAnsi="GHEA Grapalat"/>
                <w:sz w:val="16"/>
                <w:szCs w:val="16"/>
                <w:lang w:val="hy-AM"/>
              </w:rPr>
              <w:t>միության</w:t>
            </w:r>
            <w:r w:rsidRPr="008A3147">
              <w:rPr>
                <w:rFonts w:ascii="GHEA Grapalat" w:hAnsi="GHEA Grapalat"/>
                <w:sz w:val="16"/>
                <w:szCs w:val="16"/>
                <w:lang w:val="af-ZA"/>
              </w:rPr>
              <w:t xml:space="preserve"> </w:t>
            </w:r>
            <w:r w:rsidRPr="008A3147">
              <w:rPr>
                <w:rFonts w:ascii="GHEA Grapalat" w:hAnsi="GHEA Grapalat"/>
                <w:sz w:val="16"/>
                <w:szCs w:val="16"/>
                <w:lang w:val="hy-AM"/>
              </w:rPr>
              <w:t>մասին պայմանագիր</w:t>
            </w:r>
          </w:p>
          <w:p w:rsidR="007102E5" w:rsidRPr="008A3147" w:rsidRDefault="007102E5" w:rsidP="007102E5">
            <w:pPr>
              <w:spacing w:after="160" w:line="259" w:lineRule="auto"/>
              <w:rPr>
                <w:rFonts w:ascii="GHEA Grapalat" w:eastAsia="Times New Roman" w:hAnsi="GHEA Grapalat" w:cs="Times New Roman"/>
                <w:i/>
                <w:iCs/>
                <w:color w:val="000000"/>
                <w:sz w:val="16"/>
                <w:szCs w:val="16"/>
                <w:lang w:val="af-ZA"/>
              </w:rPr>
            </w:pPr>
            <w:r w:rsidRPr="007102E5">
              <w:rPr>
                <w:rFonts w:ascii="GHEA Grapalat" w:eastAsia="Sylfaen" w:hAnsi="GHEA Grapalat" w:cs="Sylfaen"/>
                <w:i/>
                <w:sz w:val="20"/>
                <w:szCs w:val="20"/>
                <w:lang w:val="hy-AM"/>
              </w:rPr>
              <w:t xml:space="preserve"> </w:t>
            </w:r>
          </w:p>
        </w:tc>
      </w:tr>
      <w:tr w:rsidR="007102E5" w:rsidRPr="00D9261B" w:rsidTr="002F4398">
        <w:tc>
          <w:tcPr>
            <w:tcW w:w="5510" w:type="dxa"/>
            <w:tcBorders>
              <w:top w:val="single" w:sz="4" w:space="0" w:color="auto"/>
              <w:left w:val="single" w:sz="4" w:space="0" w:color="auto"/>
              <w:bottom w:val="single" w:sz="4" w:space="0" w:color="auto"/>
              <w:right w:val="single" w:sz="4" w:space="0" w:color="auto"/>
            </w:tcBorders>
          </w:tcPr>
          <w:p w:rsidR="007102E5" w:rsidRDefault="007102E5" w:rsidP="007102E5">
            <w:pPr>
              <w:pStyle w:val="Text"/>
              <w:rPr>
                <w:rFonts w:ascii="GHEA Grapalat" w:hAnsi="GHEA Grapalat"/>
                <w:sz w:val="24"/>
                <w:szCs w:val="24"/>
                <w:lang w:val="hy-AM"/>
              </w:rPr>
            </w:pPr>
            <w:r w:rsidRPr="00861F48">
              <w:rPr>
                <w:rFonts w:ascii="GHEA Grapalat" w:hAnsi="GHEA Grapalat"/>
                <w:sz w:val="24"/>
                <w:szCs w:val="24"/>
                <w:lang w:val="hy-AM"/>
              </w:rPr>
              <w:t>2</w:t>
            </w:r>
            <w:r w:rsidRPr="00861F48">
              <w:rPr>
                <w:rFonts w:ascii="Cambria Math" w:hAnsi="Cambria Math" w:cs="Cambria Math"/>
                <w:sz w:val="24"/>
                <w:szCs w:val="24"/>
                <w:lang w:val="hy-AM"/>
              </w:rPr>
              <w:t>․</w:t>
            </w:r>
            <w:r>
              <w:rPr>
                <w:rFonts w:ascii="GHEA Grapalat" w:hAnsi="GHEA Grapalat"/>
                <w:sz w:val="24"/>
                <w:szCs w:val="24"/>
                <w:lang w:val="hy-AM"/>
              </w:rPr>
              <w:t xml:space="preserve"> </w:t>
            </w:r>
            <w:r w:rsidRPr="006A4401">
              <w:rPr>
                <w:rFonts w:ascii="GHEA Grapalat" w:hAnsi="GHEA Grapalat"/>
                <w:sz w:val="24"/>
                <w:szCs w:val="24"/>
                <w:lang w:val="hy-AM"/>
              </w:rPr>
              <w:t>Նորմատիվատեխնիկական փաս</w:t>
            </w:r>
            <w:r>
              <w:rPr>
                <w:rFonts w:ascii="GHEA Grapalat" w:hAnsi="GHEA Grapalat"/>
                <w:sz w:val="24"/>
                <w:szCs w:val="24"/>
                <w:lang w:val="hy-AM"/>
              </w:rPr>
              <w:t>տաթղթերի մշակում և տեղայնացում</w:t>
            </w:r>
          </w:p>
          <w:p w:rsidR="007102E5" w:rsidRPr="008E7C78" w:rsidRDefault="007102E5" w:rsidP="007102E5">
            <w:pPr>
              <w:pStyle w:val="BodyText"/>
              <w:spacing w:line="240" w:lineRule="auto"/>
              <w:jc w:val="both"/>
              <w:rPr>
                <w:rFonts w:ascii="GHEA Grapalat" w:hAnsi="GHEA Grapalat"/>
                <w:b w:val="0"/>
                <w:sz w:val="22"/>
                <w:lang w:val="hy-AM" w:eastAsia="en-US"/>
              </w:rPr>
            </w:pPr>
          </w:p>
        </w:tc>
        <w:tc>
          <w:tcPr>
            <w:tcW w:w="4696" w:type="dxa"/>
            <w:vMerge/>
            <w:tcBorders>
              <w:top w:val="single" w:sz="4" w:space="0" w:color="auto"/>
              <w:left w:val="single" w:sz="4" w:space="0" w:color="auto"/>
              <w:bottom w:val="single" w:sz="4" w:space="0" w:color="auto"/>
              <w:right w:val="single" w:sz="4" w:space="0" w:color="auto"/>
            </w:tcBorders>
          </w:tcPr>
          <w:p w:rsidR="007102E5" w:rsidRPr="002B5DD6" w:rsidRDefault="007102E5" w:rsidP="007102E5">
            <w:pPr>
              <w:pStyle w:val="BodyText"/>
              <w:spacing w:line="240" w:lineRule="auto"/>
              <w:rPr>
                <w:rFonts w:ascii="GHEA Grapalat" w:hAnsi="GHEA Grapalat"/>
                <w:b w:val="0"/>
                <w:sz w:val="22"/>
                <w:lang w:val="hy-AM" w:eastAsia="en-US"/>
              </w:rPr>
            </w:pPr>
          </w:p>
        </w:tc>
      </w:tr>
    </w:tbl>
    <w:p w:rsidR="001131B9" w:rsidRDefault="001131B9" w:rsidP="002F4398">
      <w:pPr>
        <w:pStyle w:val="Text"/>
        <w:ind w:left="-567" w:firstLine="567"/>
        <w:rPr>
          <w:rFonts w:ascii="GHEA Grapalat" w:hAnsi="GHEA Grapalat" w:cs="Sylfaen"/>
          <w:sz w:val="24"/>
          <w:szCs w:val="24"/>
          <w:lang w:val="fr-FR"/>
        </w:rPr>
      </w:pPr>
    </w:p>
    <w:p w:rsidR="004507F0" w:rsidRDefault="004507F0" w:rsidP="002F4398">
      <w:pPr>
        <w:spacing w:before="120" w:after="120" w:line="240" w:lineRule="auto"/>
        <w:jc w:val="both"/>
        <w:rPr>
          <w:rFonts w:ascii="GHEA Grapalat" w:hAnsi="GHEA Grapalat" w:cs="Sylfaen"/>
          <w:sz w:val="24"/>
          <w:szCs w:val="24"/>
          <w:lang w:val="fr-FR"/>
        </w:rPr>
      </w:pPr>
      <w:r w:rsidRPr="00FA29B5">
        <w:rPr>
          <w:rFonts w:ascii="GHEA Grapalat" w:eastAsia="Sylfaen" w:hAnsi="GHEA Grapalat" w:cs="Sylfaen"/>
          <w:sz w:val="24"/>
          <w:lang w:val="hy-AM"/>
        </w:rPr>
        <w:tab/>
      </w:r>
    </w:p>
    <w:bookmarkEnd w:id="1"/>
    <w:p w:rsidR="008B2832" w:rsidRPr="008B2832" w:rsidRDefault="00280264" w:rsidP="008B2832">
      <w:pPr>
        <w:spacing w:after="0" w:line="240" w:lineRule="auto"/>
        <w:ind w:left="-567" w:right="-5" w:firstLine="567"/>
        <w:jc w:val="both"/>
        <w:rPr>
          <w:rFonts w:ascii="GHEA Grapalat" w:eastAsia="Sylfaen" w:hAnsi="GHEA Grapalat" w:cs="Sylfaen"/>
          <w:sz w:val="24"/>
          <w:lang w:val="fr-FR"/>
        </w:rPr>
      </w:pPr>
      <w:r w:rsidRPr="0094416C">
        <w:rPr>
          <w:rFonts w:ascii="GHEA Grapalat" w:eastAsia="Sylfaen" w:hAnsi="GHEA Grapalat" w:cs="Sylfaen"/>
          <w:sz w:val="24"/>
          <w:lang w:val="hy-AM"/>
        </w:rPr>
        <w:t>1</w:t>
      </w:r>
      <w:r w:rsidR="0094416C" w:rsidRPr="0094416C">
        <w:rPr>
          <w:rFonts w:ascii="GHEA Grapalat" w:eastAsia="Sylfaen" w:hAnsi="GHEA Grapalat" w:cs="Sylfaen"/>
          <w:sz w:val="24"/>
          <w:lang w:val="fr-FR"/>
        </w:rPr>
        <w:t>.</w:t>
      </w:r>
      <w:r w:rsidR="000739FA" w:rsidRPr="0094416C">
        <w:rPr>
          <w:rFonts w:ascii="GHEA Grapalat" w:eastAsia="Sylfaen" w:hAnsi="GHEA Grapalat" w:cs="Sylfaen"/>
          <w:sz w:val="24"/>
          <w:lang w:val="hy-AM"/>
        </w:rPr>
        <w:t xml:space="preserve"> </w:t>
      </w:r>
      <w:r w:rsidR="008B2832" w:rsidRPr="00981261">
        <w:rPr>
          <w:rFonts w:ascii="GHEA Grapalat" w:eastAsia="Sylfaen" w:hAnsi="GHEA Grapalat" w:cs="Sylfaen"/>
          <w:sz w:val="24"/>
        </w:rPr>
        <w:t>ՀՀ</w:t>
      </w:r>
      <w:r w:rsidR="008B2832" w:rsidRPr="008B2832">
        <w:rPr>
          <w:rFonts w:ascii="GHEA Grapalat" w:eastAsia="Sylfaen" w:hAnsi="GHEA Grapalat" w:cs="Sylfaen"/>
          <w:sz w:val="24"/>
          <w:lang w:val="fr-FR"/>
        </w:rPr>
        <w:t xml:space="preserve"> </w:t>
      </w:r>
      <w:r w:rsidR="008B2832" w:rsidRPr="00981261">
        <w:rPr>
          <w:rFonts w:ascii="GHEA Grapalat" w:eastAsia="Sylfaen" w:hAnsi="GHEA Grapalat" w:cs="Sylfaen"/>
          <w:sz w:val="24"/>
        </w:rPr>
        <w:t>կառավարության</w:t>
      </w:r>
      <w:r w:rsidR="008B2832" w:rsidRPr="008B2832">
        <w:rPr>
          <w:rFonts w:ascii="GHEA Grapalat" w:eastAsia="Sylfaen" w:hAnsi="GHEA Grapalat" w:cs="Sylfaen"/>
          <w:sz w:val="24"/>
          <w:lang w:val="fr-FR"/>
        </w:rPr>
        <w:t xml:space="preserve"> 2021 </w:t>
      </w:r>
      <w:r w:rsidR="008B2832" w:rsidRPr="00981261">
        <w:rPr>
          <w:rFonts w:ascii="GHEA Grapalat" w:eastAsia="Sylfaen" w:hAnsi="GHEA Grapalat" w:cs="Sylfaen"/>
          <w:sz w:val="24"/>
        </w:rPr>
        <w:t>թվականի</w:t>
      </w:r>
      <w:r w:rsidR="008B2832" w:rsidRPr="008B2832">
        <w:rPr>
          <w:rFonts w:ascii="GHEA Grapalat" w:eastAsia="Sylfaen" w:hAnsi="GHEA Grapalat" w:cs="Sylfaen"/>
          <w:sz w:val="24"/>
          <w:lang w:val="fr-FR"/>
        </w:rPr>
        <w:t xml:space="preserve"> </w:t>
      </w:r>
      <w:r w:rsidR="008B2832" w:rsidRPr="00981261">
        <w:rPr>
          <w:rFonts w:ascii="GHEA Grapalat" w:eastAsia="Sylfaen" w:hAnsi="GHEA Grapalat" w:cs="Sylfaen"/>
          <w:sz w:val="24"/>
        </w:rPr>
        <w:t>նոյեմբերի</w:t>
      </w:r>
      <w:r w:rsidR="008B2832" w:rsidRPr="008B2832">
        <w:rPr>
          <w:rFonts w:ascii="GHEA Grapalat" w:eastAsia="Sylfaen" w:hAnsi="GHEA Grapalat" w:cs="Sylfaen"/>
          <w:sz w:val="24"/>
          <w:lang w:val="fr-FR"/>
        </w:rPr>
        <w:t xml:space="preserve"> 18-</w:t>
      </w:r>
      <w:r w:rsidR="008B2832" w:rsidRPr="00981261">
        <w:rPr>
          <w:rFonts w:ascii="GHEA Grapalat" w:eastAsia="Sylfaen" w:hAnsi="GHEA Grapalat" w:cs="Sylfaen"/>
          <w:sz w:val="24"/>
        </w:rPr>
        <w:t>ի</w:t>
      </w:r>
      <w:r w:rsidR="008B2832" w:rsidRPr="008B2832">
        <w:rPr>
          <w:rFonts w:ascii="GHEA Grapalat" w:eastAsia="Sylfaen" w:hAnsi="GHEA Grapalat" w:cs="Sylfaen"/>
          <w:sz w:val="24"/>
          <w:lang w:val="fr-FR"/>
        </w:rPr>
        <w:t xml:space="preserve"> </w:t>
      </w:r>
      <w:r w:rsidR="008B2832" w:rsidRPr="00981261">
        <w:rPr>
          <w:rFonts w:ascii="GHEA Grapalat" w:eastAsia="Sylfaen" w:hAnsi="GHEA Grapalat" w:cs="Sylfaen"/>
          <w:sz w:val="24"/>
        </w:rPr>
        <w:t>Հայաստանի</w:t>
      </w:r>
      <w:r w:rsidR="008B2832" w:rsidRPr="008B2832">
        <w:rPr>
          <w:rFonts w:ascii="GHEA Grapalat" w:eastAsia="Sylfaen" w:hAnsi="GHEA Grapalat" w:cs="Sylfaen"/>
          <w:sz w:val="24"/>
          <w:lang w:val="fr-FR"/>
        </w:rPr>
        <w:t xml:space="preserve"> </w:t>
      </w:r>
      <w:r w:rsidR="008B2832" w:rsidRPr="00981261">
        <w:rPr>
          <w:rFonts w:ascii="GHEA Grapalat" w:eastAsia="Sylfaen" w:hAnsi="GHEA Grapalat" w:cs="Sylfaen"/>
          <w:sz w:val="24"/>
        </w:rPr>
        <w:t>Հանրապետության</w:t>
      </w:r>
      <w:r w:rsidR="008B2832" w:rsidRPr="008B2832">
        <w:rPr>
          <w:rFonts w:ascii="GHEA Grapalat" w:eastAsia="Sylfaen" w:hAnsi="GHEA Grapalat" w:cs="Sylfaen"/>
          <w:sz w:val="24"/>
          <w:lang w:val="fr-FR"/>
        </w:rPr>
        <w:t xml:space="preserve"> </w:t>
      </w:r>
      <w:r w:rsidR="008B2832" w:rsidRPr="00981261">
        <w:rPr>
          <w:rFonts w:ascii="GHEA Grapalat" w:eastAsia="Sylfaen" w:hAnsi="GHEA Grapalat" w:cs="Sylfaen"/>
          <w:sz w:val="24"/>
        </w:rPr>
        <w:t>կառավարության</w:t>
      </w:r>
      <w:r w:rsidR="008B2832" w:rsidRPr="008B2832">
        <w:rPr>
          <w:rFonts w:ascii="GHEA Grapalat" w:eastAsia="Sylfaen" w:hAnsi="GHEA Grapalat" w:cs="Sylfaen"/>
          <w:sz w:val="24"/>
          <w:lang w:val="fr-FR"/>
        </w:rPr>
        <w:t xml:space="preserve"> 2021-2026 </w:t>
      </w:r>
      <w:r w:rsidR="008B2832" w:rsidRPr="00981261">
        <w:rPr>
          <w:rFonts w:ascii="GHEA Grapalat" w:eastAsia="Sylfaen" w:hAnsi="GHEA Grapalat" w:cs="Sylfaen"/>
          <w:sz w:val="24"/>
        </w:rPr>
        <w:t>թվականների</w:t>
      </w:r>
      <w:r w:rsidR="008B2832" w:rsidRPr="008B2832">
        <w:rPr>
          <w:rFonts w:ascii="GHEA Grapalat" w:eastAsia="Sylfaen" w:hAnsi="GHEA Grapalat" w:cs="Sylfaen"/>
          <w:sz w:val="24"/>
          <w:lang w:val="fr-FR"/>
        </w:rPr>
        <w:t xml:space="preserve"> </w:t>
      </w:r>
      <w:r w:rsidR="008B2832" w:rsidRPr="00981261">
        <w:rPr>
          <w:rFonts w:ascii="GHEA Grapalat" w:eastAsia="Sylfaen" w:hAnsi="GHEA Grapalat" w:cs="Sylfaen"/>
          <w:sz w:val="24"/>
        </w:rPr>
        <w:t>գործունեության</w:t>
      </w:r>
      <w:r w:rsidR="008B2832" w:rsidRPr="008B2832">
        <w:rPr>
          <w:rFonts w:ascii="GHEA Grapalat" w:eastAsia="Sylfaen" w:hAnsi="GHEA Grapalat" w:cs="Sylfaen"/>
          <w:sz w:val="24"/>
          <w:lang w:val="fr-FR"/>
        </w:rPr>
        <w:t xml:space="preserve"> </w:t>
      </w:r>
      <w:r w:rsidR="008B2832" w:rsidRPr="00981261">
        <w:rPr>
          <w:rFonts w:ascii="GHEA Grapalat" w:eastAsia="Sylfaen" w:hAnsi="GHEA Grapalat" w:cs="Sylfaen"/>
          <w:sz w:val="24"/>
        </w:rPr>
        <w:t>միջոցառումների</w:t>
      </w:r>
      <w:r w:rsidR="008B2832" w:rsidRPr="008B2832">
        <w:rPr>
          <w:rFonts w:ascii="GHEA Grapalat" w:eastAsia="Sylfaen" w:hAnsi="GHEA Grapalat" w:cs="Sylfaen"/>
          <w:sz w:val="24"/>
          <w:lang w:val="fr-FR"/>
        </w:rPr>
        <w:t xml:space="preserve"> </w:t>
      </w:r>
      <w:r w:rsidR="008B2832" w:rsidRPr="00981261">
        <w:rPr>
          <w:rFonts w:ascii="GHEA Grapalat" w:eastAsia="Sylfaen" w:hAnsi="GHEA Grapalat" w:cs="Sylfaen"/>
          <w:sz w:val="24"/>
        </w:rPr>
        <w:t>ծրագիրը</w:t>
      </w:r>
      <w:r w:rsidR="008B2832" w:rsidRPr="008B2832">
        <w:rPr>
          <w:rFonts w:ascii="GHEA Grapalat" w:eastAsia="Sylfaen" w:hAnsi="GHEA Grapalat" w:cs="Sylfaen"/>
          <w:sz w:val="24"/>
          <w:lang w:val="fr-FR"/>
        </w:rPr>
        <w:t xml:space="preserve"> </w:t>
      </w:r>
      <w:r w:rsidR="008B2832" w:rsidRPr="00981261">
        <w:rPr>
          <w:rFonts w:ascii="GHEA Grapalat" w:eastAsia="Sylfaen" w:hAnsi="GHEA Grapalat" w:cs="Sylfaen"/>
          <w:sz w:val="24"/>
        </w:rPr>
        <w:t>հաստատելու</w:t>
      </w:r>
      <w:r w:rsidR="008B2832" w:rsidRPr="008B2832">
        <w:rPr>
          <w:rFonts w:ascii="GHEA Grapalat" w:eastAsia="Sylfaen" w:hAnsi="GHEA Grapalat" w:cs="Sylfaen"/>
          <w:sz w:val="24"/>
          <w:lang w:val="fr-FR"/>
        </w:rPr>
        <w:t xml:space="preserve"> </w:t>
      </w:r>
      <w:r w:rsidR="008B2832" w:rsidRPr="00981261">
        <w:rPr>
          <w:rFonts w:ascii="GHEA Grapalat" w:eastAsia="Sylfaen" w:hAnsi="GHEA Grapalat" w:cs="Sylfaen"/>
          <w:sz w:val="24"/>
        </w:rPr>
        <w:t>մասին</w:t>
      </w:r>
      <w:r w:rsidR="008B2832" w:rsidRPr="008B2832">
        <w:rPr>
          <w:rFonts w:ascii="GHEA Grapalat" w:eastAsia="Sylfaen" w:hAnsi="GHEA Grapalat" w:cs="Sylfaen"/>
          <w:sz w:val="24"/>
          <w:lang w:val="fr-FR"/>
        </w:rPr>
        <w:t xml:space="preserve"> N1902-</w:t>
      </w:r>
      <w:r w:rsidR="008B2832" w:rsidRPr="00981261">
        <w:rPr>
          <w:rFonts w:ascii="GHEA Grapalat" w:eastAsia="Sylfaen" w:hAnsi="GHEA Grapalat" w:cs="Sylfaen"/>
          <w:sz w:val="24"/>
        </w:rPr>
        <w:t>Լ</w:t>
      </w:r>
      <w:r w:rsidR="008B2832" w:rsidRPr="008B2832">
        <w:rPr>
          <w:rFonts w:ascii="GHEA Grapalat" w:eastAsia="Sylfaen" w:hAnsi="GHEA Grapalat" w:cs="Sylfaen"/>
          <w:sz w:val="24"/>
          <w:lang w:val="fr-FR"/>
        </w:rPr>
        <w:t xml:space="preserve"> </w:t>
      </w:r>
      <w:r w:rsidR="008B2832" w:rsidRPr="00981261">
        <w:rPr>
          <w:rFonts w:ascii="GHEA Grapalat" w:eastAsia="Sylfaen" w:hAnsi="GHEA Grapalat" w:cs="Sylfaen"/>
          <w:sz w:val="24"/>
        </w:rPr>
        <w:t>որոշման</w:t>
      </w:r>
      <w:r w:rsidR="008B2832" w:rsidRPr="008B2832">
        <w:rPr>
          <w:rFonts w:ascii="GHEA Grapalat" w:eastAsia="Sylfaen" w:hAnsi="GHEA Grapalat" w:cs="Sylfaen"/>
          <w:sz w:val="24"/>
          <w:lang w:val="fr-FR"/>
        </w:rPr>
        <w:t xml:space="preserve"> N1 </w:t>
      </w:r>
      <w:r w:rsidR="008B2832" w:rsidRPr="00981261">
        <w:rPr>
          <w:rFonts w:ascii="GHEA Grapalat" w:eastAsia="Sylfaen" w:hAnsi="GHEA Grapalat" w:cs="Sylfaen"/>
          <w:sz w:val="24"/>
        </w:rPr>
        <w:t>հավելվածով</w:t>
      </w:r>
      <w:r w:rsidR="008B2832" w:rsidRPr="008B2832">
        <w:rPr>
          <w:rFonts w:ascii="GHEA Grapalat" w:eastAsia="Sylfaen" w:hAnsi="GHEA Grapalat" w:cs="Sylfaen"/>
          <w:sz w:val="24"/>
          <w:lang w:val="fr-FR"/>
        </w:rPr>
        <w:t xml:space="preserve">  </w:t>
      </w:r>
      <w:r w:rsidR="008B2832" w:rsidRPr="00981261">
        <w:rPr>
          <w:rFonts w:ascii="GHEA Grapalat" w:eastAsia="Sylfaen" w:hAnsi="GHEA Grapalat" w:cs="Sylfaen"/>
          <w:sz w:val="24"/>
        </w:rPr>
        <w:t>հաստատված</w:t>
      </w:r>
      <w:r w:rsidR="008B2832" w:rsidRPr="008B2832">
        <w:rPr>
          <w:rFonts w:ascii="GHEA Grapalat" w:eastAsia="Sylfaen" w:hAnsi="GHEA Grapalat" w:cs="Sylfaen"/>
          <w:sz w:val="24"/>
          <w:lang w:val="fr-FR"/>
        </w:rPr>
        <w:t xml:space="preserve"> (</w:t>
      </w:r>
      <w:r w:rsidR="008B2832" w:rsidRPr="00981261">
        <w:rPr>
          <w:rFonts w:ascii="GHEA Grapalat" w:eastAsia="Sylfaen" w:hAnsi="GHEA Grapalat" w:cs="Sylfaen"/>
          <w:sz w:val="24"/>
        </w:rPr>
        <w:t>Քաղաքաշինության</w:t>
      </w:r>
      <w:r w:rsidR="008B2832" w:rsidRPr="008B2832">
        <w:rPr>
          <w:rFonts w:ascii="GHEA Grapalat" w:eastAsia="Sylfaen" w:hAnsi="GHEA Grapalat" w:cs="Sylfaen"/>
          <w:sz w:val="24"/>
          <w:lang w:val="fr-FR"/>
        </w:rPr>
        <w:t xml:space="preserve"> </w:t>
      </w:r>
      <w:r w:rsidR="008B2832" w:rsidRPr="00981261">
        <w:rPr>
          <w:rFonts w:ascii="GHEA Grapalat" w:eastAsia="Sylfaen" w:hAnsi="GHEA Grapalat" w:cs="Sylfaen"/>
          <w:sz w:val="24"/>
        </w:rPr>
        <w:t>կոմիտե</w:t>
      </w:r>
      <w:r w:rsidR="008B2832" w:rsidRPr="008B2832">
        <w:rPr>
          <w:rFonts w:ascii="GHEA Grapalat" w:eastAsia="Sylfaen" w:hAnsi="GHEA Grapalat" w:cs="Sylfaen"/>
          <w:sz w:val="24"/>
          <w:lang w:val="fr-FR"/>
        </w:rPr>
        <w:t xml:space="preserve">, </w:t>
      </w:r>
      <w:r w:rsidR="008B2832" w:rsidRPr="00981261">
        <w:rPr>
          <w:rFonts w:ascii="GHEA Grapalat" w:eastAsia="Sylfaen" w:hAnsi="GHEA Grapalat" w:cs="Sylfaen"/>
          <w:sz w:val="24"/>
        </w:rPr>
        <w:t>կետ</w:t>
      </w:r>
      <w:r w:rsidR="008B2832" w:rsidRPr="008B2832">
        <w:rPr>
          <w:rFonts w:ascii="GHEA Grapalat" w:eastAsia="Sylfaen" w:hAnsi="GHEA Grapalat" w:cs="Sylfaen"/>
          <w:sz w:val="24"/>
          <w:lang w:val="fr-FR"/>
        </w:rPr>
        <w:t xml:space="preserve"> 1.1.1.)  </w:t>
      </w:r>
      <w:r w:rsidR="008B2832" w:rsidRPr="00367810">
        <w:rPr>
          <w:rFonts w:ascii="GHEA Grapalat" w:eastAsia="Sylfaen" w:hAnsi="GHEA Grapalat" w:cs="Sylfaen"/>
          <w:sz w:val="24"/>
        </w:rPr>
        <w:t>ՀՀ</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համայնքները</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տարածական</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պլանավորման</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փաստաթղթերով</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ապահովելը</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սահմանված</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է</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որպես</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գերակայություն</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Նշված</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գերակայության</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շրջանակներում</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նախատեսվում</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է</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առաջիկա</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տարիների</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ընթացքում</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համալրել</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տարածական</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պլանավորման</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փաստաթղթերի</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բազան՝</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միկրոռեգիոնալ</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մակարդակի</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համակցված</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տարածական</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պլանավորման</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փաստաթղթերի</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մշակման</w:t>
      </w:r>
      <w:r w:rsidR="008B2832" w:rsidRPr="008B2832">
        <w:rPr>
          <w:rFonts w:ascii="GHEA Grapalat" w:eastAsia="Sylfaen" w:hAnsi="GHEA Grapalat" w:cs="Sylfaen"/>
          <w:sz w:val="24"/>
          <w:lang w:val="fr-FR"/>
        </w:rPr>
        <w:t xml:space="preserve"> </w:t>
      </w:r>
      <w:r w:rsidR="008B2832" w:rsidRPr="00367810">
        <w:rPr>
          <w:rFonts w:ascii="GHEA Grapalat" w:eastAsia="Sylfaen" w:hAnsi="GHEA Grapalat" w:cs="Sylfaen"/>
          <w:sz w:val="24"/>
        </w:rPr>
        <w:t>միջոցով</w:t>
      </w:r>
      <w:r w:rsidR="008B2832" w:rsidRPr="008B2832">
        <w:rPr>
          <w:rFonts w:ascii="GHEA Grapalat" w:eastAsia="Sylfaen" w:hAnsi="GHEA Grapalat" w:cs="Sylfaen"/>
          <w:sz w:val="24"/>
          <w:lang w:val="fr-FR"/>
        </w:rPr>
        <w:t xml:space="preserve">: </w:t>
      </w:r>
    </w:p>
    <w:p w:rsidR="008B2832" w:rsidRPr="008B2832" w:rsidRDefault="008B2832" w:rsidP="008B2832">
      <w:pPr>
        <w:spacing w:after="0" w:line="240" w:lineRule="auto"/>
        <w:ind w:left="-567" w:right="-5" w:firstLine="567"/>
        <w:jc w:val="both"/>
        <w:rPr>
          <w:rFonts w:ascii="GHEA Grapalat" w:eastAsia="Sylfaen" w:hAnsi="GHEA Grapalat" w:cs="Sylfaen"/>
          <w:sz w:val="24"/>
          <w:lang w:val="fr-FR"/>
        </w:rPr>
      </w:pPr>
      <w:r w:rsidRPr="00367810">
        <w:rPr>
          <w:rFonts w:ascii="GHEA Grapalat" w:eastAsia="Sylfaen" w:hAnsi="GHEA Grapalat" w:cs="Sylfaen"/>
          <w:sz w:val="24"/>
        </w:rPr>
        <w:t>Համակցված</w:t>
      </w:r>
      <w:r w:rsidRPr="008B2832">
        <w:rPr>
          <w:rFonts w:ascii="GHEA Grapalat" w:eastAsia="Sylfaen" w:hAnsi="GHEA Grapalat" w:cs="Sylfaen"/>
          <w:sz w:val="24"/>
          <w:lang w:val="fr-FR"/>
        </w:rPr>
        <w:t xml:space="preserve"> </w:t>
      </w:r>
      <w:r w:rsidRPr="00367810">
        <w:rPr>
          <w:rFonts w:ascii="GHEA Grapalat" w:eastAsia="Sylfaen" w:hAnsi="GHEA Grapalat" w:cs="Sylfaen"/>
          <w:sz w:val="24"/>
        </w:rPr>
        <w:t>տարածական</w:t>
      </w:r>
      <w:r w:rsidRPr="008B2832">
        <w:rPr>
          <w:rFonts w:ascii="GHEA Grapalat" w:eastAsia="Sylfaen" w:hAnsi="GHEA Grapalat" w:cs="Sylfaen"/>
          <w:sz w:val="24"/>
          <w:lang w:val="fr-FR"/>
        </w:rPr>
        <w:t xml:space="preserve"> </w:t>
      </w:r>
      <w:r w:rsidRPr="00367810">
        <w:rPr>
          <w:rFonts w:ascii="GHEA Grapalat" w:eastAsia="Sylfaen" w:hAnsi="GHEA Grapalat" w:cs="Sylfaen"/>
          <w:sz w:val="24"/>
        </w:rPr>
        <w:t>պլանավորման</w:t>
      </w:r>
      <w:r w:rsidRPr="008B2832">
        <w:rPr>
          <w:rFonts w:ascii="GHEA Grapalat" w:eastAsia="Sylfaen" w:hAnsi="GHEA Grapalat" w:cs="Sylfaen"/>
          <w:sz w:val="24"/>
          <w:lang w:val="fr-FR"/>
        </w:rPr>
        <w:t xml:space="preserve"> </w:t>
      </w:r>
      <w:r w:rsidRPr="00367810">
        <w:rPr>
          <w:rFonts w:ascii="GHEA Grapalat" w:eastAsia="Sylfaen" w:hAnsi="GHEA Grapalat" w:cs="Sylfaen"/>
          <w:sz w:val="24"/>
        </w:rPr>
        <w:t>փաստաթղթերի</w:t>
      </w:r>
      <w:r w:rsidRPr="008B2832">
        <w:rPr>
          <w:rFonts w:ascii="GHEA Grapalat" w:eastAsia="Sylfaen" w:hAnsi="GHEA Grapalat" w:cs="Sylfaen"/>
          <w:sz w:val="24"/>
          <w:lang w:val="fr-FR"/>
        </w:rPr>
        <w:t xml:space="preserve"> </w:t>
      </w:r>
      <w:r w:rsidRPr="00367810">
        <w:rPr>
          <w:rFonts w:ascii="GHEA Grapalat" w:eastAsia="Sylfaen" w:hAnsi="GHEA Grapalat" w:cs="Sylfaen"/>
          <w:sz w:val="24"/>
        </w:rPr>
        <w:t>մշակման</w:t>
      </w:r>
      <w:r w:rsidRPr="008B2832">
        <w:rPr>
          <w:rFonts w:ascii="GHEA Grapalat" w:eastAsia="Sylfaen" w:hAnsi="GHEA Grapalat" w:cs="Sylfaen"/>
          <w:sz w:val="24"/>
          <w:lang w:val="fr-FR"/>
        </w:rPr>
        <w:t xml:space="preserve"> </w:t>
      </w:r>
      <w:r w:rsidRPr="00367810">
        <w:rPr>
          <w:rFonts w:ascii="GHEA Grapalat" w:eastAsia="Sylfaen" w:hAnsi="GHEA Grapalat" w:cs="Sylfaen"/>
          <w:sz w:val="24"/>
        </w:rPr>
        <w:t>կարգը</w:t>
      </w:r>
      <w:r w:rsidRPr="008B2832">
        <w:rPr>
          <w:rFonts w:ascii="GHEA Grapalat" w:eastAsia="Sylfaen" w:hAnsi="GHEA Grapalat" w:cs="Sylfaen"/>
          <w:sz w:val="24"/>
          <w:lang w:val="fr-FR"/>
        </w:rPr>
        <w:t xml:space="preserve"> </w:t>
      </w:r>
      <w:r w:rsidRPr="00367810">
        <w:rPr>
          <w:rFonts w:ascii="GHEA Grapalat" w:eastAsia="Sylfaen" w:hAnsi="GHEA Grapalat" w:cs="Sylfaen"/>
          <w:sz w:val="24"/>
        </w:rPr>
        <w:t>սահմանված</w:t>
      </w:r>
      <w:r w:rsidRPr="008B2832">
        <w:rPr>
          <w:rFonts w:ascii="GHEA Grapalat" w:eastAsia="Sylfaen" w:hAnsi="GHEA Grapalat" w:cs="Sylfaen"/>
          <w:sz w:val="24"/>
          <w:lang w:val="fr-FR"/>
        </w:rPr>
        <w:t xml:space="preserve"> </w:t>
      </w:r>
      <w:r w:rsidRPr="00367810">
        <w:rPr>
          <w:rFonts w:ascii="GHEA Grapalat" w:eastAsia="Sylfaen" w:hAnsi="GHEA Grapalat" w:cs="Sylfaen"/>
          <w:sz w:val="24"/>
        </w:rPr>
        <w:t>է</w:t>
      </w:r>
      <w:r w:rsidRPr="008B2832">
        <w:rPr>
          <w:rFonts w:ascii="GHEA Grapalat" w:eastAsia="Sylfaen" w:hAnsi="GHEA Grapalat" w:cs="Sylfaen"/>
          <w:sz w:val="24"/>
          <w:lang w:val="fr-FR"/>
        </w:rPr>
        <w:t xml:space="preserve"> </w:t>
      </w:r>
      <w:r w:rsidRPr="00367810">
        <w:rPr>
          <w:rFonts w:ascii="GHEA Grapalat" w:eastAsia="Sylfaen" w:hAnsi="GHEA Grapalat" w:cs="Sylfaen"/>
          <w:sz w:val="24"/>
        </w:rPr>
        <w:t>ՀՀ</w:t>
      </w:r>
      <w:r w:rsidRPr="008B2832">
        <w:rPr>
          <w:rFonts w:ascii="GHEA Grapalat" w:eastAsia="Sylfaen" w:hAnsi="GHEA Grapalat" w:cs="Sylfaen"/>
          <w:sz w:val="24"/>
          <w:lang w:val="fr-FR"/>
        </w:rPr>
        <w:t xml:space="preserve"> </w:t>
      </w:r>
      <w:r>
        <w:rPr>
          <w:rFonts w:ascii="GHEA Grapalat" w:eastAsia="Sylfaen" w:hAnsi="GHEA Grapalat" w:cs="Sylfaen"/>
          <w:sz w:val="24"/>
        </w:rPr>
        <w:t>կառա</w:t>
      </w:r>
      <w:r w:rsidRPr="00367810">
        <w:rPr>
          <w:rFonts w:ascii="GHEA Grapalat" w:eastAsia="Sylfaen" w:hAnsi="GHEA Grapalat" w:cs="Sylfaen"/>
          <w:sz w:val="24"/>
        </w:rPr>
        <w:t>վարության</w:t>
      </w:r>
      <w:r w:rsidRPr="008B2832">
        <w:rPr>
          <w:rFonts w:ascii="GHEA Grapalat" w:eastAsia="Sylfaen" w:hAnsi="GHEA Grapalat" w:cs="Sylfaen"/>
          <w:sz w:val="24"/>
          <w:lang w:val="fr-FR"/>
        </w:rPr>
        <w:t xml:space="preserve"> 2011 </w:t>
      </w:r>
      <w:r w:rsidRPr="00367810">
        <w:rPr>
          <w:rFonts w:ascii="GHEA Grapalat" w:eastAsia="Sylfaen" w:hAnsi="GHEA Grapalat" w:cs="Sylfaen"/>
          <w:sz w:val="24"/>
        </w:rPr>
        <w:t>թվականի</w:t>
      </w:r>
      <w:r w:rsidRPr="008B2832">
        <w:rPr>
          <w:rFonts w:ascii="GHEA Grapalat" w:eastAsia="Sylfaen" w:hAnsi="GHEA Grapalat" w:cs="Sylfaen"/>
          <w:sz w:val="24"/>
          <w:lang w:val="fr-FR"/>
        </w:rPr>
        <w:t xml:space="preserve"> </w:t>
      </w:r>
      <w:r w:rsidRPr="00367810">
        <w:rPr>
          <w:rFonts w:ascii="GHEA Grapalat" w:eastAsia="Sylfaen" w:hAnsi="GHEA Grapalat" w:cs="Sylfaen"/>
          <w:sz w:val="24"/>
        </w:rPr>
        <w:t>դեկտեմբերի</w:t>
      </w:r>
      <w:r w:rsidRPr="008B2832">
        <w:rPr>
          <w:rFonts w:ascii="GHEA Grapalat" w:eastAsia="Sylfaen" w:hAnsi="GHEA Grapalat" w:cs="Sylfaen"/>
          <w:sz w:val="24"/>
          <w:lang w:val="fr-FR"/>
        </w:rPr>
        <w:t xml:space="preserve"> 29-</w:t>
      </w:r>
      <w:r w:rsidRPr="00367810">
        <w:rPr>
          <w:rFonts w:ascii="GHEA Grapalat" w:eastAsia="Sylfaen" w:hAnsi="GHEA Grapalat" w:cs="Sylfaen"/>
          <w:sz w:val="24"/>
        </w:rPr>
        <w:t>ի</w:t>
      </w:r>
      <w:r w:rsidRPr="008B2832">
        <w:rPr>
          <w:rFonts w:ascii="GHEA Grapalat" w:eastAsia="Sylfaen" w:hAnsi="GHEA Grapalat" w:cs="Sylfaen"/>
          <w:sz w:val="24"/>
          <w:lang w:val="fr-FR"/>
        </w:rPr>
        <w:t xml:space="preserve"> N 1920-</w:t>
      </w:r>
      <w:r w:rsidRPr="00367810">
        <w:rPr>
          <w:rFonts w:ascii="GHEA Grapalat" w:eastAsia="Sylfaen" w:hAnsi="GHEA Grapalat" w:cs="Sylfaen"/>
          <w:sz w:val="24"/>
        </w:rPr>
        <w:t>Ն</w:t>
      </w:r>
      <w:r w:rsidRPr="008B2832">
        <w:rPr>
          <w:rFonts w:ascii="GHEA Grapalat" w:eastAsia="Sylfaen" w:hAnsi="GHEA Grapalat" w:cs="Sylfaen"/>
          <w:sz w:val="24"/>
          <w:lang w:val="fr-FR"/>
        </w:rPr>
        <w:t xml:space="preserve"> </w:t>
      </w:r>
      <w:r w:rsidRPr="00367810">
        <w:rPr>
          <w:rFonts w:ascii="GHEA Grapalat" w:eastAsia="Sylfaen" w:hAnsi="GHEA Grapalat" w:cs="Sylfaen"/>
          <w:sz w:val="24"/>
        </w:rPr>
        <w:t>որոշմամբ</w:t>
      </w:r>
      <w:r w:rsidRPr="008B2832">
        <w:rPr>
          <w:rFonts w:ascii="GHEA Grapalat" w:eastAsia="Sylfaen" w:hAnsi="GHEA Grapalat" w:cs="Sylfaen"/>
          <w:sz w:val="24"/>
          <w:lang w:val="fr-FR"/>
        </w:rPr>
        <w:t>:</w:t>
      </w:r>
    </w:p>
    <w:p w:rsidR="000739FA" w:rsidRPr="008B2832" w:rsidRDefault="000739FA" w:rsidP="008B2832">
      <w:pPr>
        <w:spacing w:after="0" w:line="240" w:lineRule="auto"/>
        <w:ind w:left="-567" w:firstLine="708"/>
        <w:jc w:val="both"/>
        <w:rPr>
          <w:rFonts w:ascii="GHEA Grapalat" w:eastAsia="Sylfaen" w:hAnsi="GHEA Grapalat" w:cs="Sylfaen"/>
          <w:sz w:val="24"/>
          <w:lang w:val="fr-FR"/>
        </w:rPr>
      </w:pPr>
    </w:p>
    <w:p w:rsidR="009D3A0A" w:rsidRPr="008C19DF" w:rsidRDefault="00280264" w:rsidP="009D3A0A">
      <w:pPr>
        <w:pStyle w:val="Text"/>
        <w:ind w:left="-567" w:right="-284" w:firstLine="567"/>
        <w:rPr>
          <w:rFonts w:ascii="GHEA Grapalat" w:hAnsi="GHEA Grapalat" w:cs="Sylfaen"/>
          <w:sz w:val="24"/>
          <w:szCs w:val="24"/>
          <w:lang w:val="fr-FR"/>
        </w:rPr>
      </w:pPr>
      <w:r w:rsidRPr="009D3A0A">
        <w:rPr>
          <w:rFonts w:ascii="GHEA Grapalat" w:hAnsi="GHEA Grapalat" w:cs="Sylfaen"/>
          <w:sz w:val="24"/>
          <w:szCs w:val="24"/>
          <w:lang w:val="fr-FR"/>
        </w:rPr>
        <w:t>2</w:t>
      </w:r>
      <w:r w:rsidR="0094416C" w:rsidRPr="009D3A0A">
        <w:rPr>
          <w:rFonts w:ascii="GHEA Grapalat" w:hAnsi="GHEA Grapalat" w:cs="Sylfaen"/>
          <w:sz w:val="24"/>
          <w:szCs w:val="24"/>
          <w:lang w:val="fr-FR"/>
        </w:rPr>
        <w:t>.</w:t>
      </w:r>
      <w:r w:rsidR="000739FA" w:rsidRPr="009D3A0A">
        <w:rPr>
          <w:rFonts w:ascii="GHEA Grapalat" w:hAnsi="GHEA Grapalat" w:cs="Sylfaen"/>
          <w:sz w:val="24"/>
          <w:szCs w:val="24"/>
          <w:lang w:val="fr-FR"/>
        </w:rPr>
        <w:t xml:space="preserve"> </w:t>
      </w:r>
      <w:r w:rsidR="009D3A0A" w:rsidRPr="009D3A0A">
        <w:rPr>
          <w:rFonts w:ascii="GHEA Grapalat" w:hAnsi="GHEA Grapalat"/>
          <w:sz w:val="24"/>
          <w:szCs w:val="24"/>
          <w:lang w:val="fr-FR"/>
        </w:rPr>
        <w:t>202</w:t>
      </w:r>
      <w:r w:rsidR="008B2832">
        <w:rPr>
          <w:rFonts w:ascii="GHEA Grapalat" w:hAnsi="GHEA Grapalat"/>
          <w:sz w:val="24"/>
          <w:szCs w:val="24"/>
          <w:lang w:val="hy-AM"/>
        </w:rPr>
        <w:t>3</w:t>
      </w:r>
      <w:r w:rsidR="008B2832">
        <w:rPr>
          <w:rFonts w:ascii="GHEA Grapalat" w:hAnsi="GHEA Grapalat"/>
          <w:sz w:val="24"/>
          <w:szCs w:val="24"/>
          <w:lang w:val="fr-FR"/>
        </w:rPr>
        <w:t>-2025</w:t>
      </w:r>
      <w:r w:rsidR="009D3A0A" w:rsidRPr="009D3A0A">
        <w:rPr>
          <w:rFonts w:ascii="GHEA Grapalat" w:hAnsi="GHEA Grapalat" w:cs="Sylfaen"/>
          <w:sz w:val="24"/>
          <w:szCs w:val="24"/>
          <w:lang w:val="fr-FR"/>
        </w:rPr>
        <w:t>թթ</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hy-AM"/>
        </w:rPr>
        <w:t>ՄԺԾԾ</w:t>
      </w:r>
      <w:r w:rsidR="009D3A0A" w:rsidRPr="009D3A0A">
        <w:rPr>
          <w:rFonts w:ascii="GHEA Grapalat" w:hAnsi="GHEA Grapalat" w:cs="Sylfaen"/>
          <w:sz w:val="24"/>
          <w:szCs w:val="24"/>
          <w:lang w:val="fr-FR"/>
        </w:rPr>
        <w:t xml:space="preserve"> ժամանակահատվածում</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քաղաքաշինության</w:t>
      </w:r>
      <w:r w:rsidR="009D3A0A" w:rsidRPr="009D3A0A">
        <w:rPr>
          <w:rFonts w:ascii="GHEA Grapalat" w:hAnsi="GHEA Grapalat" w:cs="Arial Armenian"/>
          <w:sz w:val="24"/>
          <w:szCs w:val="24"/>
          <w:lang w:val="fr-FR"/>
        </w:rPr>
        <w:t xml:space="preserve"> բնագավառի </w:t>
      </w:r>
      <w:r w:rsidR="009D3A0A" w:rsidRPr="009D3A0A">
        <w:rPr>
          <w:rFonts w:ascii="GHEA Grapalat" w:hAnsi="GHEA Grapalat" w:cs="Sylfaen"/>
          <w:sz w:val="24"/>
          <w:szCs w:val="24"/>
          <w:lang w:val="fr-FR"/>
        </w:rPr>
        <w:t>առաջնահերթ նպատակներից</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է</w:t>
      </w:r>
      <w:r w:rsidR="009D3A0A" w:rsidRPr="009D3A0A">
        <w:rPr>
          <w:rFonts w:ascii="GHEA Grapalat" w:hAnsi="GHEA Grapalat" w:cs="Arial Armenian"/>
          <w:sz w:val="24"/>
          <w:szCs w:val="24"/>
          <w:lang w:val="fr-FR"/>
        </w:rPr>
        <w:t xml:space="preserve"> քաղաքաշինական </w:t>
      </w:r>
      <w:r w:rsidR="009D3A0A" w:rsidRPr="009D3A0A">
        <w:rPr>
          <w:rFonts w:ascii="GHEA Grapalat" w:hAnsi="GHEA Grapalat" w:cs="Sylfaen"/>
          <w:sz w:val="24"/>
          <w:szCs w:val="24"/>
          <w:lang w:val="fr-FR"/>
        </w:rPr>
        <w:t>գործունեության</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իրավական</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դաշտը</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կարգավորող</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նորմատիվ</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փաստաթղթերի`</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միջազգային</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և</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եվրոպական</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ստանդարտներին ներդաշնակ շինարարական</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նորմերի</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տեխնիկական</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կանոնակարգերի</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ստանդարտների</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շինարարական</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նորմերի կանոնների հավաքածուների</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և</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այլ</w:t>
      </w:r>
      <w:r w:rsidR="009D3A0A" w:rsidRPr="008C19DF">
        <w:rPr>
          <w:rFonts w:ascii="GHEA Grapalat" w:hAnsi="GHEA Grapalat" w:cs="Sylfaen"/>
          <w:sz w:val="24"/>
          <w:szCs w:val="24"/>
          <w:lang w:val="fr-FR"/>
        </w:rPr>
        <w:t xml:space="preserve"> նորմատիվ </w:t>
      </w:r>
      <w:r w:rsidR="009D3A0A" w:rsidRPr="009D3A0A">
        <w:rPr>
          <w:rFonts w:ascii="GHEA Grapalat" w:hAnsi="GHEA Grapalat" w:cs="Sylfaen"/>
          <w:sz w:val="24"/>
          <w:szCs w:val="24"/>
          <w:lang w:val="fr-FR"/>
        </w:rPr>
        <w:t>փաստաթղթերի</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 xml:space="preserve">մշակումն </w:t>
      </w:r>
      <w:r w:rsidR="009D3A0A" w:rsidRPr="008C19DF">
        <w:rPr>
          <w:rFonts w:ascii="GHEA Grapalat" w:hAnsi="GHEA Grapalat" w:cs="Sylfaen"/>
          <w:sz w:val="24"/>
          <w:szCs w:val="24"/>
          <w:lang w:val="fr-FR"/>
        </w:rPr>
        <w:t>(տեղայնացումը)</w:t>
      </w:r>
      <w:r w:rsidR="009D3A0A" w:rsidRPr="009D3A0A">
        <w:rPr>
          <w:rFonts w:ascii="GHEA Grapalat" w:hAnsi="GHEA Grapalat" w:cs="Sylfaen"/>
          <w:sz w:val="24"/>
          <w:szCs w:val="24"/>
          <w:lang w:val="fr-FR"/>
        </w:rPr>
        <w:t xml:space="preserve"> ու բազայի ընդլայնումը</w:t>
      </w:r>
      <w:r w:rsidR="009D3A0A" w:rsidRPr="008C19DF">
        <w:rPr>
          <w:rFonts w:ascii="GHEA Grapalat" w:hAnsi="GHEA Grapalat" w:cs="Sylfaen"/>
          <w:sz w:val="24"/>
          <w:szCs w:val="24"/>
          <w:lang w:val="fr-FR"/>
        </w:rPr>
        <w:t>:</w:t>
      </w:r>
    </w:p>
    <w:p w:rsidR="007102E5" w:rsidRPr="00BF3E0F" w:rsidRDefault="007102E5" w:rsidP="007102E5">
      <w:pPr>
        <w:pStyle w:val="Text"/>
        <w:ind w:left="-567" w:right="-284" w:firstLine="567"/>
        <w:rPr>
          <w:rFonts w:ascii="GHEA Grapalat" w:hAnsi="GHEA Grapalat"/>
          <w:i/>
          <w:lang w:val="fr-FR"/>
        </w:rPr>
      </w:pPr>
      <w:r w:rsidRPr="00AA5D90">
        <w:rPr>
          <w:rFonts w:ascii="GHEA Grapalat" w:hAnsi="GHEA Grapalat"/>
          <w:sz w:val="24"/>
          <w:szCs w:val="24"/>
          <w:lang w:val="fr-FR"/>
        </w:rPr>
        <w:t>Հանրապետությունում ներկայում</w:t>
      </w:r>
      <w:r>
        <w:rPr>
          <w:rFonts w:ascii="GHEA Grapalat" w:hAnsi="GHEA Grapalat"/>
          <w:sz w:val="24"/>
          <w:szCs w:val="24"/>
          <w:lang w:val="fr-FR"/>
        </w:rPr>
        <w:t>ս</w:t>
      </w:r>
      <w:r w:rsidRPr="00AA5D90">
        <w:rPr>
          <w:rFonts w:ascii="GHEA Grapalat" w:hAnsi="GHEA Grapalat"/>
          <w:sz w:val="24"/>
          <w:szCs w:val="24"/>
          <w:lang w:val="fr-FR"/>
        </w:rPr>
        <w:t xml:space="preserve"> գործում են բնագավառի շուրջ </w:t>
      </w:r>
      <w:r>
        <w:rPr>
          <w:rFonts w:ascii="GHEA Grapalat" w:hAnsi="GHEA Grapalat"/>
          <w:sz w:val="24"/>
          <w:szCs w:val="24"/>
          <w:lang w:val="fr-FR"/>
        </w:rPr>
        <w:t xml:space="preserve">950 նորմատիվ փաստաթղթեր, այդ թվում` </w:t>
      </w:r>
      <w:r w:rsidRPr="00AA5D90">
        <w:rPr>
          <w:rFonts w:ascii="GHEA Grapalat" w:hAnsi="GHEA Grapalat"/>
          <w:sz w:val="24"/>
          <w:szCs w:val="24"/>
          <w:lang w:val="fr-FR"/>
        </w:rPr>
        <w:t xml:space="preserve">ՀՀ քաղաքաշինության նախարարի 2001 թվականի հոկտեմբերի 1-ի </w:t>
      </w:r>
      <w:r>
        <w:rPr>
          <w:rFonts w:ascii="GHEA Grapalat" w:hAnsi="GHEA Grapalat"/>
          <w:sz w:val="24"/>
          <w:szCs w:val="24"/>
          <w:lang w:val="fr-FR"/>
        </w:rPr>
        <w:t>«</w:t>
      </w:r>
      <w:r w:rsidRPr="00AA5D90">
        <w:rPr>
          <w:rFonts w:ascii="GHEA Grapalat" w:hAnsi="GHEA Grapalat"/>
          <w:sz w:val="24"/>
          <w:szCs w:val="24"/>
          <w:lang w:val="fr-FR"/>
        </w:rPr>
        <w:t>Նորմատիվատեխնիկական ակտերի կանոնակարգման մասին</w:t>
      </w:r>
      <w:r>
        <w:rPr>
          <w:rFonts w:ascii="GHEA Grapalat" w:hAnsi="GHEA Grapalat"/>
          <w:sz w:val="24"/>
          <w:szCs w:val="24"/>
          <w:lang w:val="fr-FR"/>
        </w:rPr>
        <w:t xml:space="preserve">» </w:t>
      </w:r>
      <w:r w:rsidRPr="00AA5D90">
        <w:rPr>
          <w:rFonts w:ascii="GHEA Grapalat" w:hAnsi="GHEA Grapalat"/>
          <w:sz w:val="24"/>
          <w:szCs w:val="24"/>
          <w:lang w:val="fr-FR"/>
        </w:rPr>
        <w:t>N82 հրամանով հաստատված և ՀՀ արդարադատության նախարարության կողմից գրանցված (11701172) շինարարական նորմեր</w:t>
      </w:r>
      <w:r>
        <w:rPr>
          <w:rFonts w:ascii="GHEA Grapalat" w:hAnsi="GHEA Grapalat"/>
          <w:sz w:val="24"/>
          <w:szCs w:val="24"/>
          <w:lang w:val="fr-FR"/>
        </w:rPr>
        <w:t>ը և մինչև 1992 թվականն</w:t>
      </w:r>
      <w:r w:rsidRPr="00AA5D90">
        <w:rPr>
          <w:rFonts w:ascii="GHEA Grapalat" w:hAnsi="GHEA Grapalat"/>
          <w:sz w:val="24"/>
          <w:szCs w:val="24"/>
          <w:lang w:val="fr-FR"/>
        </w:rPr>
        <w:t xml:space="preserve"> ընդունված </w:t>
      </w:r>
      <w:r>
        <w:rPr>
          <w:rFonts w:ascii="GHEA Grapalat" w:hAnsi="GHEA Grapalat"/>
          <w:sz w:val="24"/>
          <w:szCs w:val="24"/>
          <w:lang w:val="fr-FR"/>
        </w:rPr>
        <w:t>ու</w:t>
      </w:r>
      <w:r w:rsidRPr="00AA5D90">
        <w:rPr>
          <w:rFonts w:ascii="GHEA Grapalat" w:hAnsi="GHEA Grapalat"/>
          <w:sz w:val="24"/>
          <w:szCs w:val="24"/>
          <w:lang w:val="fr-FR"/>
        </w:rPr>
        <w:t xml:space="preserve"> գործողության մեջ դրված ստանդա</w:t>
      </w:r>
      <w:r>
        <w:rPr>
          <w:rFonts w:ascii="GHEA Grapalat" w:hAnsi="GHEA Grapalat"/>
          <w:sz w:val="24"/>
          <w:szCs w:val="24"/>
          <w:lang w:val="fr-FR"/>
        </w:rPr>
        <w:t>րտները: Առաջիկայում, այդ թվում 202</w:t>
      </w:r>
      <w:r w:rsidR="00C67666">
        <w:rPr>
          <w:rFonts w:ascii="GHEA Grapalat" w:hAnsi="GHEA Grapalat"/>
          <w:sz w:val="24"/>
          <w:szCs w:val="24"/>
          <w:lang w:val="hy-AM"/>
        </w:rPr>
        <w:t>3</w:t>
      </w:r>
      <w:r>
        <w:rPr>
          <w:rFonts w:ascii="GHEA Grapalat" w:hAnsi="GHEA Grapalat"/>
          <w:sz w:val="24"/>
          <w:szCs w:val="24"/>
          <w:lang w:val="fr-FR"/>
        </w:rPr>
        <w:t>-202</w:t>
      </w:r>
      <w:r w:rsidR="00C67666">
        <w:rPr>
          <w:rFonts w:ascii="GHEA Grapalat" w:hAnsi="GHEA Grapalat"/>
          <w:sz w:val="24"/>
          <w:szCs w:val="24"/>
          <w:lang w:val="hy-AM"/>
        </w:rPr>
        <w:t>5</w:t>
      </w:r>
      <w:r>
        <w:rPr>
          <w:rFonts w:ascii="GHEA Grapalat" w:hAnsi="GHEA Grapalat"/>
          <w:sz w:val="24"/>
          <w:szCs w:val="24"/>
          <w:lang w:val="fr-FR"/>
        </w:rPr>
        <w:t xml:space="preserve"> թ</w:t>
      </w:r>
      <w:r w:rsidRPr="002572E2">
        <w:rPr>
          <w:rFonts w:ascii="GHEA Grapalat" w:hAnsi="GHEA Grapalat"/>
          <w:sz w:val="24"/>
          <w:szCs w:val="24"/>
          <w:lang w:val="fr-FR"/>
        </w:rPr>
        <w:t>թ.</w:t>
      </w:r>
      <w:r>
        <w:rPr>
          <w:rFonts w:ascii="GHEA Grapalat" w:hAnsi="GHEA Grapalat"/>
          <w:sz w:val="24"/>
          <w:szCs w:val="24"/>
          <w:lang w:val="fr-FR"/>
        </w:rPr>
        <w:t>,</w:t>
      </w:r>
      <w:r w:rsidRPr="002572E2">
        <w:rPr>
          <w:rFonts w:ascii="GHEA Grapalat" w:hAnsi="GHEA Grapalat"/>
          <w:sz w:val="24"/>
          <w:szCs w:val="24"/>
          <w:lang w:val="fr-FR"/>
        </w:rPr>
        <w:t xml:space="preserve"> գերակայություն է համարվում առավել </w:t>
      </w:r>
      <w:r w:rsidRPr="008071FC">
        <w:rPr>
          <w:rFonts w:ascii="GHEA Grapalat" w:hAnsi="GHEA Grapalat"/>
          <w:sz w:val="24"/>
          <w:szCs w:val="24"/>
          <w:lang w:val="fr-FR"/>
        </w:rPr>
        <w:t>արագացված կարգով իրականացնել շուրջ</w:t>
      </w:r>
      <w:r w:rsidRPr="008071FC">
        <w:rPr>
          <w:rFonts w:ascii="Courier New" w:hAnsi="Courier New" w:cs="Courier New"/>
          <w:sz w:val="24"/>
          <w:szCs w:val="24"/>
          <w:lang w:val="fr-FR"/>
        </w:rPr>
        <w:t> </w:t>
      </w:r>
      <w:r>
        <w:rPr>
          <w:rFonts w:ascii="GHEA Grapalat" w:hAnsi="GHEA Grapalat"/>
          <w:sz w:val="24"/>
          <w:szCs w:val="24"/>
          <w:lang w:val="fr-FR"/>
        </w:rPr>
        <w:t>502</w:t>
      </w:r>
      <w:r w:rsidRPr="008071FC">
        <w:rPr>
          <w:rFonts w:ascii="GHEA Grapalat" w:hAnsi="GHEA Grapalat"/>
          <w:sz w:val="24"/>
          <w:szCs w:val="24"/>
          <w:lang w:val="fr-FR"/>
        </w:rPr>
        <w:t xml:space="preserve"> նորմատիվ փաստաթղթերի տեղայնացման և դրանք միջազգային նորմերին ներդաշնակեցման աշխատանքներ:</w:t>
      </w:r>
    </w:p>
    <w:p w:rsidR="00974886" w:rsidRPr="008E7C78" w:rsidRDefault="00935AD3" w:rsidP="00935AD3">
      <w:pPr>
        <w:pStyle w:val="Text"/>
        <w:tabs>
          <w:tab w:val="left" w:pos="3912"/>
        </w:tabs>
        <w:ind w:left="-567" w:firstLine="567"/>
        <w:rPr>
          <w:rFonts w:ascii="GHEA Grapalat" w:hAnsi="GHEA Grapalat" w:cs="Sylfaen"/>
          <w:b/>
          <w:i/>
          <w:iCs/>
          <w:lang w:val="fr-FR"/>
        </w:rPr>
      </w:pPr>
      <w:r>
        <w:rPr>
          <w:rFonts w:ascii="GHEA Grapalat" w:hAnsi="GHEA Grapalat" w:cs="Sylfaen"/>
          <w:b/>
          <w:i/>
          <w:iCs/>
          <w:lang w:val="fr-FR"/>
        </w:rPr>
        <w:tab/>
      </w:r>
    </w:p>
    <w:p w:rsidR="003C2AD9" w:rsidRPr="002B5DD6" w:rsidRDefault="003C2AD9" w:rsidP="002F4398">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4"/>
          <w:szCs w:val="28"/>
          <w:lang w:val="hy-AM"/>
        </w:rPr>
      </w:pPr>
      <w:bookmarkStart w:id="3" w:name="_Toc468281224"/>
      <w:r w:rsidRPr="002B5DD6">
        <w:rPr>
          <w:rFonts w:ascii="GHEA Grapalat" w:hAnsi="GHEA Grapalat"/>
          <w:kern w:val="16"/>
          <w:sz w:val="22"/>
          <w:szCs w:val="22"/>
          <w:lang w:val="hy-AM"/>
        </w:rPr>
        <w:t>4. ՄԺԾԾ ԺԱՄԱՆԱԿԱՀԱՏՎԱԾՈՒՄ ԻՐԱԿԱՆԱՑՎԵԼԻՔ  ԾԱԽՍԱՅԻՆ ԾՐԱԳՐԵՐ</w:t>
      </w:r>
      <w:r w:rsidRPr="002B5DD6">
        <w:rPr>
          <w:rFonts w:ascii="GHEA Grapalat" w:hAnsi="GHEA Grapalat"/>
          <w:kern w:val="16"/>
          <w:sz w:val="24"/>
          <w:szCs w:val="28"/>
          <w:lang w:val="hy-AM"/>
        </w:rPr>
        <w:t>Ը</w:t>
      </w:r>
      <w:bookmarkEnd w:id="3"/>
    </w:p>
    <w:p w:rsidR="003C2AD9" w:rsidRPr="002B5DD6" w:rsidRDefault="003C2AD9" w:rsidP="002F4398">
      <w:pPr>
        <w:pStyle w:val="BodyText"/>
        <w:spacing w:line="240" w:lineRule="auto"/>
        <w:rPr>
          <w:rFonts w:ascii="GHEA Grapalat" w:hAnsi="GHEA Grapalat"/>
          <w:sz w:val="22"/>
          <w:lang w:val="hy-AM"/>
        </w:rPr>
      </w:pPr>
    </w:p>
    <w:p w:rsidR="003C2AD9" w:rsidRPr="002B5DD6" w:rsidRDefault="003C2AD9" w:rsidP="002F4398">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lastRenderedPageBreak/>
        <w:t>4.1. Պարտադիր և հայեցողական ծախսերը</w:t>
      </w:r>
    </w:p>
    <w:p w:rsidR="0062489F" w:rsidRDefault="0062489F" w:rsidP="002F4398">
      <w:pPr>
        <w:pStyle w:val="Text"/>
        <w:spacing w:before="120" w:after="120" w:line="360" w:lineRule="auto"/>
        <w:rPr>
          <w:rFonts w:ascii="GHEA Grapalat" w:hAnsi="GHEA Grapalat" w:cs="Sylfaen"/>
          <w:iCs/>
          <w:kern w:val="16"/>
          <w:lang w:val="hy-AM"/>
        </w:rPr>
      </w:pPr>
    </w:p>
    <w:p w:rsidR="00AF41F3" w:rsidRDefault="0062489F" w:rsidP="00C802C0">
      <w:pPr>
        <w:pStyle w:val="Text"/>
        <w:spacing w:before="120" w:after="120" w:line="360" w:lineRule="auto"/>
        <w:ind w:left="-567" w:firstLine="567"/>
        <w:rPr>
          <w:rFonts w:ascii="GHEA Grapalat" w:hAnsi="GHEA Grapalat" w:cs="Sylfaen"/>
          <w:iCs/>
          <w:kern w:val="16"/>
          <w:lang w:val="hy-AM"/>
        </w:rPr>
      </w:pPr>
      <w:r w:rsidRPr="0062489F">
        <w:rPr>
          <w:rFonts w:ascii="GHEA Grapalat" w:hAnsi="GHEA Grapalat" w:cs="Sylfaen"/>
          <w:iCs/>
          <w:kern w:val="16"/>
          <w:lang w:val="hy-AM"/>
        </w:rPr>
        <w:t>ՀՀ քաղաքաշինության կոմիտեի կողմից 202</w:t>
      </w:r>
      <w:r w:rsidR="00C67666">
        <w:rPr>
          <w:rFonts w:ascii="GHEA Grapalat" w:hAnsi="GHEA Grapalat" w:cs="Sylfaen"/>
          <w:iCs/>
          <w:kern w:val="16"/>
          <w:lang w:val="hy-AM"/>
        </w:rPr>
        <w:t>3</w:t>
      </w:r>
      <w:r w:rsidRPr="0062489F">
        <w:rPr>
          <w:rFonts w:ascii="GHEA Grapalat" w:hAnsi="GHEA Grapalat" w:cs="Sylfaen"/>
          <w:iCs/>
          <w:kern w:val="16"/>
          <w:lang w:val="hy-AM"/>
        </w:rPr>
        <w:t>-202</w:t>
      </w:r>
      <w:r w:rsidR="00C67666">
        <w:rPr>
          <w:rFonts w:ascii="GHEA Grapalat" w:hAnsi="GHEA Grapalat" w:cs="Sylfaen"/>
          <w:iCs/>
          <w:kern w:val="16"/>
          <w:lang w:val="hy-AM"/>
        </w:rPr>
        <w:t>5</w:t>
      </w:r>
      <w:r w:rsidRPr="0062489F">
        <w:rPr>
          <w:rFonts w:ascii="GHEA Grapalat" w:hAnsi="GHEA Grapalat" w:cs="Sylfaen"/>
          <w:iCs/>
          <w:kern w:val="16"/>
          <w:lang w:val="hy-AM"/>
        </w:rPr>
        <w:t xml:space="preserve"> թվականներին իրականացվելիք ծախսային ծրագրերի մասով գոյություն ունեցող պարտավորությունները հանդիսանում են </w:t>
      </w:r>
      <w:r>
        <w:rPr>
          <w:rFonts w:ascii="GHEA Grapalat" w:hAnsi="GHEA Grapalat" w:cs="Sylfaen"/>
          <w:iCs/>
          <w:kern w:val="16"/>
          <w:lang w:val="hy-AM"/>
        </w:rPr>
        <w:t xml:space="preserve">շարունակական բնույթի </w:t>
      </w:r>
      <w:r w:rsidRPr="0062489F">
        <w:rPr>
          <w:rFonts w:ascii="GHEA Grapalat" w:hAnsi="GHEA Grapalat" w:cs="Sylfaen"/>
          <w:iCs/>
          <w:kern w:val="16"/>
          <w:lang w:val="hy-AM"/>
        </w:rPr>
        <w:t xml:space="preserve">հայեցողական </w:t>
      </w:r>
      <w:r>
        <w:rPr>
          <w:rFonts w:ascii="GHEA Grapalat" w:hAnsi="GHEA Grapalat" w:cs="Sylfaen"/>
          <w:iCs/>
          <w:kern w:val="16"/>
          <w:lang w:val="hy-AM"/>
        </w:rPr>
        <w:t>ծախսերին</w:t>
      </w:r>
      <w:r w:rsidRPr="0062489F">
        <w:rPr>
          <w:rFonts w:ascii="GHEA Grapalat" w:hAnsi="GHEA Grapalat" w:cs="Sylfaen"/>
          <w:iCs/>
          <w:kern w:val="16"/>
          <w:lang w:val="hy-AM"/>
        </w:rPr>
        <w:t xml:space="preserve"> դասվող միջոցառումներ</w:t>
      </w:r>
      <w:r>
        <w:rPr>
          <w:rFonts w:ascii="GHEA Grapalat" w:hAnsi="GHEA Grapalat" w:cs="Sylfaen"/>
          <w:iCs/>
          <w:kern w:val="16"/>
          <w:lang w:val="hy-AM"/>
        </w:rPr>
        <w:t>։</w:t>
      </w:r>
    </w:p>
    <w:p w:rsidR="0062489F" w:rsidRDefault="0062489F" w:rsidP="00C802C0">
      <w:pPr>
        <w:pStyle w:val="Text"/>
        <w:spacing w:before="120" w:after="120" w:line="360" w:lineRule="auto"/>
        <w:ind w:left="-567" w:firstLine="567"/>
        <w:rPr>
          <w:rFonts w:ascii="Cambria Math" w:hAnsi="Cambria Math" w:cs="Sylfaen"/>
          <w:iCs/>
          <w:kern w:val="16"/>
          <w:lang w:val="hy-AM"/>
        </w:rPr>
      </w:pPr>
      <w:r w:rsidRPr="0062489F">
        <w:rPr>
          <w:rFonts w:ascii="GHEA Grapalat" w:hAnsi="GHEA Grapalat" w:cs="Sylfaen"/>
          <w:iCs/>
          <w:kern w:val="16"/>
          <w:lang w:val="hy-AM"/>
        </w:rPr>
        <w:t>Հայեցողական ծախսերի վերաբերյալ տեղեկատվությունն ամփոփվել ստորև ներկայացված աղյուսակում</w:t>
      </w:r>
      <w:r w:rsidRPr="0062489F">
        <w:rPr>
          <w:rFonts w:ascii="Cambria Math" w:hAnsi="Cambria Math" w:cs="Sylfaen"/>
          <w:iCs/>
          <w:kern w:val="16"/>
          <w:lang w:val="hy-AM"/>
        </w:rPr>
        <w:t>․</w:t>
      </w:r>
    </w:p>
    <w:tbl>
      <w:tblPr>
        <w:tblW w:w="10916"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50"/>
        <w:gridCol w:w="1418"/>
        <w:gridCol w:w="1701"/>
        <w:gridCol w:w="1168"/>
        <w:gridCol w:w="4820"/>
      </w:tblGrid>
      <w:tr w:rsidR="003C2AD9" w:rsidRPr="002B5DD6" w:rsidTr="00D80DB9">
        <w:trPr>
          <w:cantSplit/>
        </w:trPr>
        <w:tc>
          <w:tcPr>
            <w:tcW w:w="1809" w:type="dxa"/>
            <w:gridSpan w:val="2"/>
            <w:tcBorders>
              <w:bottom w:val="single" w:sz="4" w:space="0" w:color="auto"/>
              <w:right w:val="single" w:sz="4" w:space="0" w:color="auto"/>
            </w:tcBorders>
            <w:shd w:val="clear" w:color="auto" w:fill="D9D9D9"/>
          </w:tcPr>
          <w:p w:rsidR="003C2AD9" w:rsidRPr="002B5DD6" w:rsidRDefault="003C2AD9" w:rsidP="002F4398">
            <w:pPr>
              <w:jc w:val="center"/>
              <w:rPr>
                <w:rFonts w:ascii="GHEA Grapalat" w:eastAsia="Times New Roman" w:hAnsi="GHEA Grapalat" w:cs="Garamond"/>
                <w:sz w:val="16"/>
                <w:szCs w:val="16"/>
              </w:rPr>
            </w:pPr>
            <w:r w:rsidRPr="002B5DD6">
              <w:rPr>
                <w:rFonts w:ascii="GHEA Grapalat" w:eastAsia="Times New Roman" w:hAnsi="GHEA Grapalat" w:cs="Garamond"/>
                <w:sz w:val="16"/>
                <w:szCs w:val="16"/>
              </w:rPr>
              <w:t>Դասիչը</w:t>
            </w:r>
          </w:p>
        </w:tc>
        <w:tc>
          <w:tcPr>
            <w:tcW w:w="1418" w:type="dxa"/>
            <w:vMerge w:val="restart"/>
            <w:tcBorders>
              <w:left w:val="single" w:sz="4" w:space="0" w:color="auto"/>
            </w:tcBorders>
            <w:shd w:val="clear" w:color="auto" w:fill="D9D9D9"/>
          </w:tcPr>
          <w:p w:rsidR="003C2AD9" w:rsidRPr="002B5DD6" w:rsidRDefault="003C2AD9" w:rsidP="002F4398">
            <w:pPr>
              <w:jc w:val="center"/>
              <w:rPr>
                <w:rFonts w:ascii="GHEA Grapalat" w:eastAsia="Times New Roman" w:hAnsi="GHEA Grapalat" w:cs="Garamond"/>
                <w:sz w:val="16"/>
                <w:szCs w:val="16"/>
              </w:rPr>
            </w:pPr>
            <w:r w:rsidRPr="002B5DD6">
              <w:rPr>
                <w:rFonts w:ascii="GHEA Grapalat" w:eastAsia="Times New Roman" w:hAnsi="GHEA Grapalat" w:cs="Garamond"/>
                <w:sz w:val="16"/>
                <w:szCs w:val="16"/>
              </w:rPr>
              <w:t>Միջոցառման անվանումը</w:t>
            </w:r>
          </w:p>
        </w:tc>
        <w:tc>
          <w:tcPr>
            <w:tcW w:w="1701" w:type="dxa"/>
            <w:vMerge w:val="restart"/>
            <w:shd w:val="clear" w:color="auto" w:fill="D9D9D9"/>
          </w:tcPr>
          <w:p w:rsidR="003C2AD9" w:rsidRPr="002B5DD6" w:rsidRDefault="003C2AD9" w:rsidP="002F4398">
            <w:pPr>
              <w:jc w:val="center"/>
              <w:rPr>
                <w:rFonts w:ascii="GHEA Grapalat" w:eastAsia="Times New Roman" w:hAnsi="GHEA Grapalat" w:cs="Garamond"/>
                <w:sz w:val="16"/>
                <w:szCs w:val="16"/>
              </w:rPr>
            </w:pPr>
            <w:r w:rsidRPr="002B5DD6">
              <w:rPr>
                <w:rFonts w:ascii="GHEA Grapalat" w:eastAsia="Times New Roman" w:hAnsi="GHEA Grapalat" w:cs="Garamond"/>
                <w:sz w:val="16"/>
                <w:szCs w:val="16"/>
              </w:rPr>
              <w:t>Պարտադիր կամ հայեցողական  պարտավորությունների շրջանակը</w:t>
            </w:r>
            <w:r w:rsidRPr="002B5DD6">
              <w:rPr>
                <w:rStyle w:val="FootnoteReference"/>
                <w:rFonts w:ascii="GHEA Grapalat" w:eastAsia="Times New Roman" w:hAnsi="GHEA Grapalat" w:cs="Garamond"/>
                <w:sz w:val="16"/>
                <w:szCs w:val="16"/>
              </w:rPr>
              <w:footnoteReference w:id="1"/>
            </w:r>
          </w:p>
        </w:tc>
        <w:tc>
          <w:tcPr>
            <w:tcW w:w="1168" w:type="dxa"/>
            <w:vMerge w:val="restart"/>
            <w:shd w:val="clear" w:color="auto" w:fill="D9D9D9"/>
          </w:tcPr>
          <w:p w:rsidR="003C2AD9" w:rsidRPr="000F3715" w:rsidRDefault="003C2AD9" w:rsidP="002F4398">
            <w:pPr>
              <w:jc w:val="center"/>
              <w:rPr>
                <w:rFonts w:ascii="GHEA Grapalat" w:eastAsia="Times New Roman" w:hAnsi="GHEA Grapalat" w:cs="Garamond"/>
                <w:sz w:val="14"/>
                <w:szCs w:val="14"/>
              </w:rPr>
            </w:pPr>
            <w:r w:rsidRPr="000F3715">
              <w:rPr>
                <w:rFonts w:ascii="GHEA Grapalat" w:eastAsia="Times New Roman" w:hAnsi="GHEA Grapalat" w:cs="Garamond"/>
                <w:sz w:val="14"/>
                <w:szCs w:val="14"/>
              </w:rPr>
              <w:t>Պարտադիր պ</w:t>
            </w:r>
            <w:r w:rsidRPr="000F3715">
              <w:rPr>
                <w:rFonts w:ascii="GHEA Grapalat" w:eastAsia="Times New Roman" w:hAnsi="GHEA Grapalat" w:cs="Garamond"/>
                <w:sz w:val="14"/>
                <w:szCs w:val="14"/>
                <w:lang w:val="hy-AM"/>
              </w:rPr>
              <w:t>արտավորության շրջանակներում գործադիր մարմնի հայեցողական իրավասությունների շրջանակները</w:t>
            </w:r>
            <w:r w:rsidRPr="000F3715">
              <w:rPr>
                <w:rStyle w:val="FootnoteReference"/>
                <w:rFonts w:ascii="GHEA Grapalat" w:eastAsia="Times New Roman" w:hAnsi="GHEA Grapalat" w:cs="Garamond"/>
                <w:sz w:val="14"/>
                <w:szCs w:val="14"/>
                <w:lang w:val="hy-AM"/>
              </w:rPr>
              <w:footnoteReference w:id="2"/>
            </w:r>
          </w:p>
        </w:tc>
        <w:tc>
          <w:tcPr>
            <w:tcW w:w="4820" w:type="dxa"/>
            <w:vMerge w:val="restart"/>
            <w:shd w:val="clear" w:color="auto" w:fill="D9D9D9"/>
          </w:tcPr>
          <w:p w:rsidR="003C2AD9" w:rsidRPr="002B5DD6" w:rsidRDefault="003C2AD9" w:rsidP="002F4398">
            <w:pPr>
              <w:jc w:val="center"/>
              <w:rPr>
                <w:rFonts w:ascii="GHEA Grapalat" w:eastAsia="Times New Roman" w:hAnsi="GHEA Grapalat" w:cs="Garamond"/>
                <w:sz w:val="16"/>
                <w:szCs w:val="16"/>
                <w:lang w:val="hy-AM"/>
              </w:rPr>
            </w:pPr>
            <w:r w:rsidRPr="002B5DD6">
              <w:rPr>
                <w:rFonts w:ascii="GHEA Grapalat" w:eastAsia="Times New Roman" w:hAnsi="GHEA Grapalat" w:cs="Garamond"/>
                <w:sz w:val="16"/>
                <w:szCs w:val="16"/>
              </w:rPr>
              <w:t>Պարտադիր կամ հայեցողական</w:t>
            </w:r>
            <w:r w:rsidRPr="002B5DD6">
              <w:rPr>
                <w:rFonts w:ascii="GHEA Grapalat" w:eastAsia="Times New Roman" w:hAnsi="GHEA Grapalat" w:cs="Garamond"/>
                <w:sz w:val="16"/>
                <w:szCs w:val="16"/>
                <w:lang w:val="hy-AM"/>
              </w:rPr>
              <w:t xml:space="preserve"> պարտավորությունը սահմանող օրենսդրական հիմքերը</w:t>
            </w:r>
            <w:r w:rsidRPr="002B5DD6">
              <w:rPr>
                <w:rStyle w:val="FootnoteReference"/>
                <w:rFonts w:ascii="GHEA Grapalat" w:eastAsia="Times New Roman" w:hAnsi="GHEA Grapalat" w:cs="Times New Roman"/>
                <w:sz w:val="16"/>
                <w:szCs w:val="16"/>
                <w:lang w:val="hy-AM"/>
              </w:rPr>
              <w:footnoteReference w:id="3"/>
            </w:r>
          </w:p>
        </w:tc>
      </w:tr>
      <w:tr w:rsidR="003C2AD9" w:rsidRPr="002B5DD6" w:rsidTr="00D80DB9">
        <w:trPr>
          <w:cantSplit/>
        </w:trPr>
        <w:tc>
          <w:tcPr>
            <w:tcW w:w="959" w:type="dxa"/>
            <w:tcBorders>
              <w:top w:val="single" w:sz="4" w:space="0" w:color="auto"/>
              <w:bottom w:val="nil"/>
              <w:right w:val="single" w:sz="4" w:space="0" w:color="auto"/>
            </w:tcBorders>
            <w:shd w:val="clear" w:color="auto" w:fill="D9D9D9"/>
          </w:tcPr>
          <w:p w:rsidR="003C2AD9" w:rsidRPr="002B5DD6" w:rsidRDefault="003C2AD9" w:rsidP="002F4398">
            <w:pPr>
              <w:jc w:val="center"/>
              <w:rPr>
                <w:rFonts w:ascii="GHEA Grapalat" w:eastAsia="Times New Roman" w:hAnsi="GHEA Grapalat" w:cs="Garamond"/>
                <w:sz w:val="16"/>
                <w:szCs w:val="16"/>
              </w:rPr>
            </w:pPr>
            <w:r w:rsidRPr="002B5DD6">
              <w:rPr>
                <w:rFonts w:ascii="GHEA Grapalat" w:eastAsia="Times New Roman" w:hAnsi="GHEA Grapalat" w:cs="Garamond"/>
                <w:sz w:val="16"/>
                <w:szCs w:val="16"/>
              </w:rPr>
              <w:t>Ծրագիր</w:t>
            </w:r>
          </w:p>
        </w:tc>
        <w:tc>
          <w:tcPr>
            <w:tcW w:w="850" w:type="dxa"/>
            <w:tcBorders>
              <w:top w:val="single" w:sz="4" w:space="0" w:color="auto"/>
              <w:bottom w:val="nil"/>
              <w:right w:val="single" w:sz="4" w:space="0" w:color="auto"/>
            </w:tcBorders>
            <w:shd w:val="clear" w:color="auto" w:fill="D9D9D9"/>
          </w:tcPr>
          <w:p w:rsidR="003C2AD9" w:rsidRPr="002B5DD6" w:rsidRDefault="003C2AD9" w:rsidP="002F4398">
            <w:pPr>
              <w:jc w:val="center"/>
              <w:rPr>
                <w:rFonts w:ascii="GHEA Grapalat" w:eastAsia="Times New Roman" w:hAnsi="GHEA Grapalat" w:cs="Garamond"/>
                <w:sz w:val="16"/>
                <w:szCs w:val="16"/>
              </w:rPr>
            </w:pPr>
            <w:r w:rsidRPr="002B5DD6">
              <w:rPr>
                <w:rFonts w:ascii="GHEA Grapalat" w:eastAsia="Times New Roman" w:hAnsi="GHEA Grapalat" w:cs="Garamond"/>
                <w:sz w:val="16"/>
                <w:szCs w:val="16"/>
              </w:rPr>
              <w:t>Միջոցառում</w:t>
            </w:r>
          </w:p>
        </w:tc>
        <w:tc>
          <w:tcPr>
            <w:tcW w:w="1418" w:type="dxa"/>
            <w:vMerge/>
            <w:tcBorders>
              <w:left w:val="single" w:sz="4" w:space="0" w:color="auto"/>
              <w:bottom w:val="nil"/>
            </w:tcBorders>
            <w:shd w:val="clear" w:color="auto" w:fill="D9D9D9"/>
          </w:tcPr>
          <w:p w:rsidR="003C2AD9" w:rsidRPr="002B5DD6" w:rsidRDefault="003C2AD9" w:rsidP="002F4398">
            <w:pPr>
              <w:jc w:val="center"/>
              <w:rPr>
                <w:rFonts w:ascii="GHEA Grapalat" w:eastAsia="Times New Roman" w:hAnsi="GHEA Grapalat" w:cs="Garamond"/>
                <w:sz w:val="16"/>
                <w:szCs w:val="16"/>
              </w:rPr>
            </w:pPr>
          </w:p>
        </w:tc>
        <w:tc>
          <w:tcPr>
            <w:tcW w:w="1701" w:type="dxa"/>
            <w:vMerge/>
            <w:shd w:val="clear" w:color="auto" w:fill="D9D9D9"/>
          </w:tcPr>
          <w:p w:rsidR="003C2AD9" w:rsidRPr="002B5DD6" w:rsidRDefault="003C2AD9" w:rsidP="002F4398">
            <w:pPr>
              <w:jc w:val="center"/>
              <w:rPr>
                <w:rFonts w:ascii="GHEA Grapalat" w:eastAsia="Times New Roman" w:hAnsi="GHEA Grapalat" w:cs="Garamond"/>
                <w:sz w:val="16"/>
                <w:szCs w:val="16"/>
              </w:rPr>
            </w:pPr>
          </w:p>
        </w:tc>
        <w:tc>
          <w:tcPr>
            <w:tcW w:w="1168" w:type="dxa"/>
            <w:vMerge/>
            <w:shd w:val="clear" w:color="auto" w:fill="D9D9D9"/>
          </w:tcPr>
          <w:p w:rsidR="003C2AD9" w:rsidRPr="002B5DD6" w:rsidRDefault="003C2AD9" w:rsidP="002F4398">
            <w:pPr>
              <w:jc w:val="center"/>
              <w:rPr>
                <w:rFonts w:ascii="GHEA Grapalat" w:eastAsia="Times New Roman" w:hAnsi="GHEA Grapalat" w:cs="Garamond"/>
                <w:sz w:val="16"/>
                <w:szCs w:val="16"/>
              </w:rPr>
            </w:pPr>
          </w:p>
        </w:tc>
        <w:tc>
          <w:tcPr>
            <w:tcW w:w="4820" w:type="dxa"/>
            <w:vMerge/>
            <w:shd w:val="clear" w:color="auto" w:fill="D9D9D9"/>
          </w:tcPr>
          <w:p w:rsidR="003C2AD9" w:rsidRPr="002B5DD6" w:rsidRDefault="003C2AD9" w:rsidP="002F4398">
            <w:pPr>
              <w:jc w:val="center"/>
              <w:rPr>
                <w:rFonts w:ascii="GHEA Grapalat" w:eastAsia="Times New Roman" w:hAnsi="GHEA Grapalat" w:cs="Times New Roman"/>
                <w:sz w:val="16"/>
                <w:szCs w:val="16"/>
                <w:lang w:val="hy-AM"/>
              </w:rPr>
            </w:pPr>
          </w:p>
        </w:tc>
      </w:tr>
      <w:tr w:rsidR="003C2AD9" w:rsidRPr="002B5DD6" w:rsidTr="00D80DB9">
        <w:trPr>
          <w:cantSplit/>
        </w:trPr>
        <w:tc>
          <w:tcPr>
            <w:tcW w:w="10916" w:type="dxa"/>
            <w:gridSpan w:val="6"/>
            <w:shd w:val="clear" w:color="auto" w:fill="D9D9D9"/>
          </w:tcPr>
          <w:p w:rsidR="003C2AD9" w:rsidRPr="002B5DD6" w:rsidRDefault="003C2AD9" w:rsidP="002F4398">
            <w:pPr>
              <w:rPr>
                <w:rFonts w:ascii="GHEA Grapalat" w:eastAsia="Times New Roman" w:hAnsi="GHEA Grapalat" w:cs="Garamond"/>
                <w:sz w:val="16"/>
                <w:szCs w:val="16"/>
                <w:lang w:val="hy-AM"/>
              </w:rPr>
            </w:pPr>
            <w:r w:rsidRPr="002B5DD6">
              <w:rPr>
                <w:rFonts w:ascii="GHEA Grapalat" w:eastAsia="MS Mincho" w:hAnsi="GHEA Grapalat" w:cs="MS Mincho"/>
                <w:sz w:val="16"/>
                <w:szCs w:val="16"/>
                <w:lang w:val="hy-AM"/>
              </w:rPr>
              <w:t>Հայեցողական ծախսերին դասվող միջոցառումներ, այդ թվում՝</w:t>
            </w:r>
          </w:p>
        </w:tc>
      </w:tr>
      <w:tr w:rsidR="003C2AD9" w:rsidRPr="002B5DD6" w:rsidTr="00D80DB9">
        <w:trPr>
          <w:cantSplit/>
        </w:trPr>
        <w:tc>
          <w:tcPr>
            <w:tcW w:w="10916" w:type="dxa"/>
            <w:gridSpan w:val="6"/>
            <w:shd w:val="clear" w:color="auto" w:fill="D9D9D9"/>
          </w:tcPr>
          <w:p w:rsidR="003C2AD9" w:rsidRPr="002B5DD6" w:rsidRDefault="003C2AD9" w:rsidP="002F4398">
            <w:pPr>
              <w:ind w:left="284"/>
              <w:rPr>
                <w:rFonts w:ascii="GHEA Grapalat" w:eastAsia="Times New Roman" w:hAnsi="GHEA Grapalat" w:cs="Garamond"/>
                <w:sz w:val="16"/>
                <w:szCs w:val="16"/>
                <w:lang w:val="hy-AM"/>
              </w:rPr>
            </w:pPr>
            <w:r w:rsidRPr="002B5DD6">
              <w:rPr>
                <w:rFonts w:ascii="GHEA Grapalat" w:eastAsia="MS Mincho" w:hAnsi="GHEA Grapalat" w:cs="MS Mincho"/>
                <w:sz w:val="16"/>
                <w:szCs w:val="16"/>
                <w:lang w:val="hy-AM"/>
              </w:rPr>
              <w:t>Շարունակական դասվող միջոցառումներ, այդ թվում՝</w:t>
            </w:r>
          </w:p>
        </w:tc>
      </w:tr>
      <w:tr w:rsidR="0062489F" w:rsidRPr="00530185" w:rsidTr="00D70A24">
        <w:trPr>
          <w:cantSplit/>
          <w:trHeight w:val="5093"/>
        </w:trPr>
        <w:tc>
          <w:tcPr>
            <w:tcW w:w="959" w:type="dxa"/>
            <w:tcBorders>
              <w:right w:val="single" w:sz="4" w:space="0" w:color="auto"/>
            </w:tcBorders>
            <w:shd w:val="clear" w:color="auto" w:fill="auto"/>
          </w:tcPr>
          <w:p w:rsidR="0062489F" w:rsidRPr="00D80DB9" w:rsidRDefault="0062489F" w:rsidP="002F4398">
            <w:pPr>
              <w:jc w:val="center"/>
              <w:rPr>
                <w:rFonts w:ascii="GHEA Grapalat" w:eastAsia="Times New Roman" w:hAnsi="GHEA Grapalat" w:cs="Garamond"/>
                <w:sz w:val="16"/>
                <w:szCs w:val="16"/>
                <w:lang w:val="hy-AM"/>
              </w:rPr>
            </w:pPr>
            <w:r>
              <w:rPr>
                <w:rFonts w:ascii="GHEA Grapalat" w:eastAsia="Times New Roman" w:hAnsi="GHEA Grapalat" w:cs="Garamond"/>
                <w:sz w:val="16"/>
                <w:szCs w:val="16"/>
                <w:lang w:val="hy-AM"/>
              </w:rPr>
              <w:t>1103</w:t>
            </w:r>
          </w:p>
        </w:tc>
        <w:tc>
          <w:tcPr>
            <w:tcW w:w="850" w:type="dxa"/>
            <w:tcBorders>
              <w:right w:val="single" w:sz="4" w:space="0" w:color="auto"/>
            </w:tcBorders>
            <w:shd w:val="clear" w:color="auto" w:fill="auto"/>
          </w:tcPr>
          <w:p w:rsidR="0062489F" w:rsidRPr="00D80DB9" w:rsidRDefault="0062489F" w:rsidP="002F4398">
            <w:pPr>
              <w:jc w:val="center"/>
              <w:rPr>
                <w:rFonts w:ascii="GHEA Grapalat" w:eastAsia="Times New Roman" w:hAnsi="GHEA Grapalat" w:cs="Garamond"/>
                <w:sz w:val="16"/>
                <w:szCs w:val="16"/>
                <w:lang w:val="hy-AM"/>
              </w:rPr>
            </w:pPr>
            <w:r>
              <w:rPr>
                <w:rFonts w:ascii="GHEA Grapalat" w:eastAsia="Times New Roman" w:hAnsi="GHEA Grapalat" w:cs="Garamond"/>
                <w:sz w:val="16"/>
                <w:szCs w:val="16"/>
                <w:lang w:val="hy-AM"/>
              </w:rPr>
              <w:t>11001</w:t>
            </w:r>
          </w:p>
        </w:tc>
        <w:tc>
          <w:tcPr>
            <w:tcW w:w="1418" w:type="dxa"/>
            <w:tcBorders>
              <w:left w:val="single" w:sz="4" w:space="0" w:color="auto"/>
            </w:tcBorders>
            <w:shd w:val="clear" w:color="auto" w:fill="auto"/>
          </w:tcPr>
          <w:p w:rsidR="00974886" w:rsidRPr="00D80DB9" w:rsidRDefault="0062489F" w:rsidP="002F4398">
            <w:pPr>
              <w:rPr>
                <w:rFonts w:ascii="GHEA Grapalat" w:hAnsi="GHEA Grapalat" w:cs="Sylfaen"/>
                <w:sz w:val="16"/>
                <w:szCs w:val="16"/>
                <w:lang w:val="hy-AM"/>
              </w:rPr>
            </w:pPr>
            <w:r w:rsidRPr="0062489F">
              <w:rPr>
                <w:rFonts w:ascii="GHEA Grapalat" w:hAnsi="GHEA Grapalat" w:cs="Sylfaen"/>
                <w:sz w:val="16"/>
                <w:szCs w:val="16"/>
                <w:lang w:val="hy-AM"/>
              </w:rPr>
              <w:t>Քաղաքաշինության և ճարտարապետության բնագավառում պետական քաղաքականության մշակման՝ իրականացման՝ համակարգման՝ պլանավորման՝ մոնիտորինգի՝ կապիտալ ծրագրերի կատարման՝ պետական գնումների իրականացման ծառայություն</w:t>
            </w:r>
          </w:p>
        </w:tc>
        <w:tc>
          <w:tcPr>
            <w:tcW w:w="1701" w:type="dxa"/>
            <w:shd w:val="clear" w:color="auto" w:fill="auto"/>
          </w:tcPr>
          <w:p w:rsidR="0062489F" w:rsidRPr="00D80DB9" w:rsidRDefault="0062489F" w:rsidP="002F4398">
            <w:pPr>
              <w:jc w:val="center"/>
              <w:rPr>
                <w:rFonts w:ascii="GHEA Grapalat" w:eastAsia="Times New Roman" w:hAnsi="GHEA Grapalat" w:cs="Garamond"/>
                <w:sz w:val="16"/>
                <w:szCs w:val="16"/>
              </w:rPr>
            </w:pPr>
            <w:r>
              <w:rPr>
                <w:rFonts w:ascii="GHEA Grapalat" w:eastAsia="Times New Roman" w:hAnsi="GHEA Grapalat" w:cs="Garamond"/>
                <w:sz w:val="16"/>
                <w:szCs w:val="16"/>
              </w:rPr>
              <w:t>Ծառայությունների մատուցում</w:t>
            </w:r>
          </w:p>
        </w:tc>
        <w:tc>
          <w:tcPr>
            <w:tcW w:w="1168" w:type="dxa"/>
            <w:shd w:val="clear" w:color="auto" w:fill="auto"/>
          </w:tcPr>
          <w:p w:rsidR="0062489F" w:rsidRPr="00D80DB9" w:rsidRDefault="0062489F" w:rsidP="002F4398">
            <w:pPr>
              <w:tabs>
                <w:tab w:val="left" w:pos="891"/>
              </w:tabs>
              <w:rPr>
                <w:rFonts w:ascii="GHEA Grapalat" w:eastAsia="Times New Roman" w:hAnsi="GHEA Grapalat" w:cs="Garamond"/>
                <w:sz w:val="16"/>
                <w:szCs w:val="16"/>
              </w:rPr>
            </w:pPr>
          </w:p>
        </w:tc>
        <w:tc>
          <w:tcPr>
            <w:tcW w:w="4820" w:type="dxa"/>
            <w:shd w:val="clear" w:color="auto" w:fill="auto"/>
          </w:tcPr>
          <w:p w:rsidR="0062489F" w:rsidRPr="00D80DB9" w:rsidRDefault="00D80DB9" w:rsidP="002F4398">
            <w:pPr>
              <w:spacing w:after="0" w:line="240" w:lineRule="auto"/>
              <w:ind w:firstLine="33"/>
              <w:rPr>
                <w:rFonts w:ascii="GHEA Grapalat" w:hAnsi="GHEA Grapalat"/>
                <w:sz w:val="16"/>
                <w:szCs w:val="16"/>
                <w:lang w:val="it-IT"/>
              </w:rPr>
            </w:pPr>
            <w:r w:rsidRPr="00D80DB9">
              <w:rPr>
                <w:rFonts w:ascii="GHEA Grapalat" w:hAnsi="GHEA Grapalat"/>
                <w:sz w:val="16"/>
                <w:szCs w:val="16"/>
                <w:lang w:val="it-IT"/>
              </w:rPr>
              <w:t>ՀՀ կառավարության 2018 թվականի հունիսի  11-ի "ՀՀ քաղաքաշինության կոմիտեի կանոնադրությունը հաստատելու մասին" N 748 - Լ որոշում</w:t>
            </w:r>
          </w:p>
        </w:tc>
      </w:tr>
      <w:tr w:rsidR="002064FB" w:rsidRPr="00F74093" w:rsidTr="002064FB">
        <w:trPr>
          <w:cantSplit/>
          <w:trHeight w:val="6086"/>
        </w:trPr>
        <w:tc>
          <w:tcPr>
            <w:tcW w:w="959" w:type="dxa"/>
            <w:tcBorders>
              <w:right w:val="single" w:sz="4" w:space="0" w:color="auto"/>
            </w:tcBorders>
            <w:shd w:val="clear" w:color="auto" w:fill="auto"/>
          </w:tcPr>
          <w:p w:rsidR="002064FB" w:rsidRPr="00AF41F3" w:rsidRDefault="002064FB" w:rsidP="002F4398">
            <w:pPr>
              <w:jc w:val="center"/>
              <w:rPr>
                <w:rFonts w:ascii="GHEA Grapalat" w:eastAsia="Times New Roman" w:hAnsi="GHEA Grapalat" w:cs="Garamond"/>
                <w:sz w:val="16"/>
                <w:szCs w:val="16"/>
              </w:rPr>
            </w:pPr>
            <w:r>
              <w:rPr>
                <w:rFonts w:ascii="GHEA Grapalat" w:eastAsia="Times New Roman" w:hAnsi="GHEA Grapalat" w:cs="Garamond"/>
                <w:sz w:val="16"/>
                <w:szCs w:val="16"/>
              </w:rPr>
              <w:lastRenderedPageBreak/>
              <w:t>1103</w:t>
            </w:r>
          </w:p>
        </w:tc>
        <w:tc>
          <w:tcPr>
            <w:tcW w:w="850" w:type="dxa"/>
            <w:tcBorders>
              <w:right w:val="single" w:sz="4" w:space="0" w:color="auto"/>
            </w:tcBorders>
            <w:shd w:val="clear" w:color="auto" w:fill="auto"/>
          </w:tcPr>
          <w:p w:rsidR="002064FB" w:rsidRPr="00AF41F3" w:rsidRDefault="002064FB" w:rsidP="002F4398">
            <w:pPr>
              <w:jc w:val="center"/>
              <w:rPr>
                <w:rFonts w:ascii="GHEA Grapalat" w:eastAsia="Times New Roman" w:hAnsi="GHEA Grapalat" w:cs="Garamond"/>
                <w:sz w:val="16"/>
                <w:szCs w:val="16"/>
              </w:rPr>
            </w:pPr>
            <w:r>
              <w:rPr>
                <w:rFonts w:ascii="GHEA Grapalat" w:eastAsia="Times New Roman" w:hAnsi="GHEA Grapalat" w:cs="Garamond"/>
                <w:sz w:val="16"/>
                <w:szCs w:val="16"/>
              </w:rPr>
              <w:t>11002</w:t>
            </w:r>
          </w:p>
        </w:tc>
        <w:tc>
          <w:tcPr>
            <w:tcW w:w="1418" w:type="dxa"/>
            <w:tcBorders>
              <w:left w:val="single" w:sz="4" w:space="0" w:color="auto"/>
            </w:tcBorders>
            <w:shd w:val="clear" w:color="auto" w:fill="auto"/>
          </w:tcPr>
          <w:p w:rsidR="002064FB" w:rsidRPr="00AF41F3" w:rsidRDefault="002064FB" w:rsidP="002F4398">
            <w:pPr>
              <w:rPr>
                <w:rFonts w:ascii="GHEA Grapalat" w:eastAsia="Times New Roman" w:hAnsi="GHEA Grapalat" w:cs="Garamond"/>
                <w:sz w:val="16"/>
                <w:szCs w:val="16"/>
              </w:rPr>
            </w:pPr>
            <w:r w:rsidRPr="00AF41F3">
              <w:rPr>
                <w:rFonts w:ascii="GHEA Grapalat" w:hAnsi="GHEA Grapalat" w:cs="Sylfaen"/>
                <w:sz w:val="16"/>
                <w:szCs w:val="16"/>
                <w:lang w:val="hy-AM"/>
              </w:rPr>
              <w:t>Նորմատիվատեխնիկական</w:t>
            </w:r>
            <w:r w:rsidRPr="00AF41F3">
              <w:rPr>
                <w:rFonts w:ascii="GHEA Grapalat" w:hAnsi="GHEA Grapalat" w:cs="Arial Armenian"/>
                <w:sz w:val="16"/>
                <w:szCs w:val="16"/>
                <w:lang w:val="hy-AM"/>
              </w:rPr>
              <w:t xml:space="preserve"> </w:t>
            </w:r>
            <w:r w:rsidRPr="00AF41F3">
              <w:rPr>
                <w:rFonts w:ascii="GHEA Grapalat" w:hAnsi="GHEA Grapalat" w:cs="Sylfaen"/>
                <w:sz w:val="16"/>
                <w:szCs w:val="16"/>
                <w:lang w:val="hy-AM"/>
              </w:rPr>
              <w:t>փաստաթղթերի</w:t>
            </w:r>
            <w:r w:rsidRPr="00AF41F3">
              <w:rPr>
                <w:rFonts w:ascii="GHEA Grapalat" w:hAnsi="GHEA Grapalat" w:cs="Arial Armenian"/>
                <w:sz w:val="16"/>
                <w:szCs w:val="16"/>
                <w:lang w:val="hy-AM"/>
              </w:rPr>
              <w:t xml:space="preserve"> </w:t>
            </w:r>
            <w:r w:rsidRPr="00AF41F3">
              <w:rPr>
                <w:rFonts w:ascii="GHEA Grapalat" w:hAnsi="GHEA Grapalat" w:cs="Sylfaen"/>
                <w:sz w:val="16"/>
                <w:szCs w:val="16"/>
                <w:lang w:val="hy-AM"/>
              </w:rPr>
              <w:t>մշակում և տեղայնացում</w:t>
            </w:r>
          </w:p>
        </w:tc>
        <w:tc>
          <w:tcPr>
            <w:tcW w:w="1701" w:type="dxa"/>
            <w:shd w:val="clear" w:color="auto" w:fill="auto"/>
          </w:tcPr>
          <w:p w:rsidR="002064FB" w:rsidRPr="00134BFF" w:rsidRDefault="002064FB" w:rsidP="002F4398">
            <w:pPr>
              <w:jc w:val="center"/>
              <w:rPr>
                <w:rFonts w:ascii="GHEA Grapalat" w:eastAsia="Times New Roman" w:hAnsi="GHEA Grapalat" w:cs="Garamond"/>
                <w:sz w:val="16"/>
                <w:szCs w:val="16"/>
              </w:rPr>
            </w:pPr>
            <w:r>
              <w:rPr>
                <w:rFonts w:ascii="GHEA Grapalat" w:eastAsia="Times New Roman" w:hAnsi="GHEA Grapalat" w:cs="Garamond"/>
                <w:sz w:val="16"/>
                <w:szCs w:val="16"/>
              </w:rPr>
              <w:t>Ծառայությունների մատուցում</w:t>
            </w:r>
          </w:p>
        </w:tc>
        <w:tc>
          <w:tcPr>
            <w:tcW w:w="1168" w:type="dxa"/>
            <w:shd w:val="clear" w:color="auto" w:fill="auto"/>
          </w:tcPr>
          <w:p w:rsidR="002064FB" w:rsidRPr="00777291" w:rsidRDefault="002064FB" w:rsidP="002F4398">
            <w:pPr>
              <w:jc w:val="center"/>
              <w:rPr>
                <w:rFonts w:ascii="GHEA Grapalat" w:hAnsi="GHEA Grapalat" w:cs="Sylfaen"/>
                <w:sz w:val="16"/>
                <w:szCs w:val="16"/>
                <w:lang w:val="hy-AM"/>
              </w:rPr>
            </w:pPr>
            <w:r w:rsidRPr="00777291">
              <w:rPr>
                <w:rFonts w:ascii="GHEA Grapalat" w:hAnsi="GHEA Grapalat" w:cs="Sylfaen"/>
                <w:sz w:val="16"/>
                <w:szCs w:val="16"/>
                <w:lang w:val="hy-AM"/>
              </w:rPr>
              <w:t>-</w:t>
            </w:r>
          </w:p>
        </w:tc>
        <w:tc>
          <w:tcPr>
            <w:tcW w:w="4820" w:type="dxa"/>
            <w:shd w:val="clear" w:color="auto" w:fill="auto"/>
          </w:tcPr>
          <w:p w:rsidR="00C67666" w:rsidRPr="00C67666" w:rsidRDefault="00777291" w:rsidP="00777291">
            <w:pPr>
              <w:rPr>
                <w:rFonts w:ascii="GHEA Grapalat" w:hAnsi="GHEA Grapalat" w:cs="Sylfaen"/>
                <w:sz w:val="16"/>
                <w:szCs w:val="16"/>
                <w:lang w:val="hy-AM"/>
              </w:rPr>
            </w:pPr>
            <w:r w:rsidRPr="00777291">
              <w:rPr>
                <w:lang w:val="hy-AM"/>
              </w:rPr>
              <w:t xml:space="preserve"> </w:t>
            </w:r>
            <w:r w:rsidRPr="00C67666">
              <w:rPr>
                <w:rFonts w:ascii="GHEA Grapalat" w:hAnsi="GHEA Grapalat" w:cs="Sylfaen"/>
                <w:sz w:val="16"/>
                <w:szCs w:val="16"/>
                <w:lang w:val="hy-AM"/>
              </w:rPr>
              <w:t xml:space="preserve">«Քաղաքաշինության մասին» օրենքի 10-րդ, 10.1 հոդվածի է 3-րդ մասի 5-րդ և 19-րդ կետեր, </w:t>
            </w:r>
          </w:p>
          <w:p w:rsidR="00777291" w:rsidRDefault="00777291" w:rsidP="00777291">
            <w:pPr>
              <w:rPr>
                <w:rFonts w:ascii="GHEA Grapalat" w:hAnsi="GHEA Grapalat" w:cs="Sylfaen"/>
                <w:sz w:val="16"/>
                <w:szCs w:val="16"/>
                <w:lang w:val="hy-AM"/>
              </w:rPr>
            </w:pPr>
            <w:r w:rsidRPr="00C67666">
              <w:rPr>
                <w:rFonts w:ascii="GHEA Grapalat" w:hAnsi="GHEA Grapalat" w:cs="Sylfaen"/>
                <w:sz w:val="16"/>
                <w:szCs w:val="16"/>
                <w:lang w:val="hy-AM"/>
              </w:rPr>
              <w:t>ՀՀ կառավարության 2021 թվականի ապրիլի 8-ի N 531-Լ որոշման N 1 հավելվածի 5-րդ գլ</w:t>
            </w:r>
            <w:r w:rsidR="00C67666" w:rsidRPr="00C67666">
              <w:rPr>
                <w:rFonts w:ascii="GHEA Grapalat" w:hAnsi="GHEA Grapalat" w:cs="Sylfaen"/>
                <w:sz w:val="16"/>
                <w:szCs w:val="16"/>
                <w:lang w:val="hy-AM"/>
              </w:rPr>
              <w:t>ու</w:t>
            </w:r>
            <w:r w:rsidRPr="00C67666">
              <w:rPr>
                <w:rFonts w:ascii="GHEA Grapalat" w:hAnsi="GHEA Grapalat" w:cs="Sylfaen"/>
                <w:sz w:val="16"/>
                <w:szCs w:val="16"/>
                <w:lang w:val="hy-AM"/>
              </w:rPr>
              <w:t>խ, N 2 հավելվածի 12-րդ նպատակ,</w:t>
            </w:r>
          </w:p>
          <w:p w:rsidR="00777291" w:rsidRPr="00777291" w:rsidRDefault="007102E5" w:rsidP="00777291">
            <w:pPr>
              <w:rPr>
                <w:rFonts w:ascii="GHEA Grapalat" w:hAnsi="GHEA Grapalat" w:cs="Sylfaen"/>
                <w:sz w:val="16"/>
                <w:szCs w:val="16"/>
                <w:lang w:val="hy-AM"/>
              </w:rPr>
            </w:pPr>
            <w:r w:rsidRPr="008B2832">
              <w:rPr>
                <w:rFonts w:ascii="GHEA Grapalat" w:hAnsi="GHEA Grapalat" w:cs="Sylfaen"/>
                <w:sz w:val="16"/>
                <w:szCs w:val="16"/>
                <w:lang w:val="hy-AM"/>
              </w:rPr>
              <w:t>ՀՀ կառավարության 2021 թվականի նոյեմբերի 18-ի Հայաստանի Հանրապետության կառավարության 2021-2026 թվականների գործունեության միջոցառումների ծրագիրը հաստատելու մասին N1902-Լ որոշ</w:t>
            </w:r>
            <w:r>
              <w:rPr>
                <w:rFonts w:ascii="GHEA Grapalat" w:hAnsi="GHEA Grapalat" w:cs="Sylfaen"/>
                <w:sz w:val="16"/>
                <w:szCs w:val="16"/>
                <w:lang w:val="hy-AM"/>
              </w:rPr>
              <w:t>ու</w:t>
            </w:r>
            <w:r w:rsidRPr="008B2832">
              <w:rPr>
                <w:rFonts w:ascii="GHEA Grapalat" w:hAnsi="GHEA Grapalat" w:cs="Sylfaen"/>
                <w:sz w:val="16"/>
                <w:szCs w:val="16"/>
                <w:lang w:val="hy-AM"/>
              </w:rPr>
              <w:t>մ</w:t>
            </w:r>
            <w:r w:rsidR="00320C50" w:rsidRPr="00777291">
              <w:rPr>
                <w:rFonts w:ascii="GHEA Grapalat" w:hAnsi="GHEA Grapalat" w:cs="Sylfaen"/>
                <w:sz w:val="16"/>
                <w:szCs w:val="16"/>
                <w:lang w:val="hy-AM"/>
              </w:rPr>
              <w:t xml:space="preserve"> (կետ </w:t>
            </w:r>
            <w:r w:rsidR="00777291" w:rsidRPr="00777291">
              <w:rPr>
                <w:rFonts w:ascii="GHEA Grapalat" w:hAnsi="GHEA Grapalat" w:cs="Sylfaen"/>
                <w:sz w:val="16"/>
                <w:szCs w:val="16"/>
                <w:lang w:val="hy-AM"/>
              </w:rPr>
              <w:t>5</w:t>
            </w:r>
            <w:r w:rsidR="00320C50" w:rsidRPr="00777291">
              <w:rPr>
                <w:rFonts w:ascii="GHEA Grapalat" w:hAnsi="GHEA Grapalat" w:cs="Sylfaen"/>
                <w:sz w:val="16"/>
                <w:szCs w:val="16"/>
                <w:lang w:val="hy-AM"/>
              </w:rPr>
              <w:t xml:space="preserve">.1), </w:t>
            </w:r>
          </w:p>
          <w:p w:rsidR="00C67666" w:rsidRDefault="00320C50" w:rsidP="00777291">
            <w:pPr>
              <w:rPr>
                <w:rFonts w:ascii="GHEA Grapalat" w:hAnsi="GHEA Grapalat" w:cs="Sylfaen"/>
                <w:sz w:val="16"/>
                <w:szCs w:val="16"/>
                <w:lang w:val="hy-AM"/>
              </w:rPr>
            </w:pPr>
            <w:r w:rsidRPr="00777291">
              <w:rPr>
                <w:rFonts w:ascii="GHEA Grapalat" w:hAnsi="GHEA Grapalat" w:cs="Sylfaen"/>
                <w:sz w:val="16"/>
                <w:szCs w:val="16"/>
                <w:lang w:val="hy-AM"/>
              </w:rPr>
              <w:t>ՀՀ կառավարության 1999 թվականի մայիսի 26-ի «Քաղաքաշինական նորմատիվատեխնիկական փաստաթղթերի մշակման և հաստատման կարգը սահմանելու մասին» N 351 որոշում,</w:t>
            </w:r>
          </w:p>
          <w:p w:rsidR="002064FB" w:rsidRPr="00777291" w:rsidRDefault="00320C50" w:rsidP="00777291">
            <w:pPr>
              <w:rPr>
                <w:rFonts w:ascii="GHEA Grapalat" w:hAnsi="GHEA Grapalat" w:cs="Sylfaen"/>
                <w:sz w:val="16"/>
                <w:szCs w:val="16"/>
                <w:lang w:val="hy-AM"/>
              </w:rPr>
            </w:pPr>
            <w:r w:rsidRPr="00777291">
              <w:rPr>
                <w:rFonts w:ascii="GHEA Grapalat" w:hAnsi="GHEA Grapalat" w:cs="Sylfaen"/>
                <w:sz w:val="16"/>
                <w:szCs w:val="16"/>
                <w:lang w:val="hy-AM"/>
              </w:rPr>
              <w:t>ՀՀ կառավարության 2010 թվականի մայիսի 6-ի «Քաղաքաշինական նորմատիվատեխնիկական փաստաթղթերի համակարգի հայեցակարգին հավանություն տալու մասին» N17 արձանագրային որոշումը, ինչպես նաև ԱՊՀ շրջանակներում կնքված Միջկառավարական համաձայնագրերը (13 մարտի 1992թ. և 9 սեպտեմբերի 1994թ.), ԵՄ-Հայաստան գործընկերության և համագործակցության համաձայնագրի դրույթները, Առևտրի Համաշխարհային Կազմակերպության «Առևտրում տեխնիկական խոչընդոտների մասին» համաձայնագիրը, ԵՄ-Հայաստան համապարփակ ազատ առևտրի համաձայնագրի շրջանակներում նորմատիվ փաստաթղթերի (այսուհետ` ՆՓ) բազայի ընդլայնումը, Եվրասիական տնտասական միությանն (ԵԱՏՄ) անդամակցելու (2014 թվականի մայիսի 29-ի «Եվրասիական տնտեսական միության մասին պայմանագիր</w:t>
            </w:r>
          </w:p>
        </w:tc>
      </w:tr>
      <w:tr w:rsidR="003C2AD9" w:rsidRPr="00F74093" w:rsidTr="00D80DB9">
        <w:trPr>
          <w:cantSplit/>
        </w:trPr>
        <w:tc>
          <w:tcPr>
            <w:tcW w:w="959" w:type="dxa"/>
            <w:tcBorders>
              <w:right w:val="single" w:sz="4" w:space="0" w:color="auto"/>
            </w:tcBorders>
            <w:shd w:val="clear" w:color="auto" w:fill="auto"/>
          </w:tcPr>
          <w:p w:rsidR="003C2AD9" w:rsidRPr="0062489F" w:rsidRDefault="0062489F" w:rsidP="002F4398">
            <w:pPr>
              <w:jc w:val="center"/>
              <w:rPr>
                <w:rFonts w:ascii="GHEA Grapalat" w:eastAsia="Times New Roman" w:hAnsi="GHEA Grapalat" w:cs="Garamond"/>
                <w:sz w:val="16"/>
                <w:szCs w:val="16"/>
                <w:lang w:val="hy-AM"/>
              </w:rPr>
            </w:pPr>
            <w:r>
              <w:rPr>
                <w:rFonts w:ascii="GHEA Grapalat" w:eastAsia="Times New Roman" w:hAnsi="GHEA Grapalat" w:cs="Garamond"/>
                <w:sz w:val="16"/>
                <w:szCs w:val="16"/>
                <w:lang w:val="hy-AM"/>
              </w:rPr>
              <w:t>1103</w:t>
            </w:r>
          </w:p>
        </w:tc>
        <w:tc>
          <w:tcPr>
            <w:tcW w:w="850" w:type="dxa"/>
            <w:tcBorders>
              <w:right w:val="single" w:sz="4" w:space="0" w:color="auto"/>
            </w:tcBorders>
            <w:shd w:val="clear" w:color="auto" w:fill="auto"/>
          </w:tcPr>
          <w:p w:rsidR="003C2AD9" w:rsidRPr="001D70BD" w:rsidRDefault="004507F0" w:rsidP="002F4398">
            <w:pPr>
              <w:jc w:val="center"/>
              <w:rPr>
                <w:rFonts w:ascii="GHEA Grapalat" w:eastAsia="Times New Roman" w:hAnsi="GHEA Grapalat" w:cs="Garamond"/>
                <w:sz w:val="16"/>
                <w:szCs w:val="16"/>
              </w:rPr>
            </w:pPr>
            <w:r w:rsidRPr="001D70BD">
              <w:rPr>
                <w:rFonts w:ascii="GHEA Grapalat" w:eastAsia="Times New Roman" w:hAnsi="GHEA Grapalat" w:cs="Garamond"/>
                <w:sz w:val="16"/>
                <w:szCs w:val="16"/>
              </w:rPr>
              <w:t>11003</w:t>
            </w:r>
          </w:p>
        </w:tc>
        <w:tc>
          <w:tcPr>
            <w:tcW w:w="1418" w:type="dxa"/>
            <w:tcBorders>
              <w:left w:val="single" w:sz="4" w:space="0" w:color="auto"/>
            </w:tcBorders>
            <w:shd w:val="clear" w:color="auto" w:fill="auto"/>
          </w:tcPr>
          <w:p w:rsidR="003C2AD9" w:rsidRPr="001D70BD" w:rsidRDefault="004507F0" w:rsidP="002F4398">
            <w:pPr>
              <w:jc w:val="center"/>
              <w:rPr>
                <w:rFonts w:ascii="GHEA Grapalat" w:eastAsia="Times New Roman" w:hAnsi="GHEA Grapalat" w:cs="Garamond"/>
                <w:sz w:val="16"/>
                <w:szCs w:val="16"/>
              </w:rPr>
            </w:pPr>
            <w:r w:rsidRPr="001D70BD">
              <w:rPr>
                <w:rFonts w:ascii="GHEA Grapalat" w:eastAsia="Times New Roman" w:hAnsi="GHEA Grapalat" w:cs="Garamond"/>
                <w:sz w:val="16"/>
                <w:szCs w:val="16"/>
              </w:rPr>
              <w:t xml:space="preserve">Միկրոռեգիոնալ մակարդակի համակցված տարածական պլանավորման փաստաթղթերի մշակում </w:t>
            </w:r>
          </w:p>
        </w:tc>
        <w:tc>
          <w:tcPr>
            <w:tcW w:w="1701" w:type="dxa"/>
            <w:shd w:val="clear" w:color="auto" w:fill="auto"/>
          </w:tcPr>
          <w:p w:rsidR="003C2AD9" w:rsidRPr="001D70BD" w:rsidRDefault="004507F0" w:rsidP="002F4398">
            <w:pPr>
              <w:jc w:val="center"/>
              <w:rPr>
                <w:rFonts w:ascii="GHEA Grapalat" w:eastAsia="Times New Roman" w:hAnsi="GHEA Grapalat" w:cs="Garamond"/>
                <w:sz w:val="16"/>
                <w:szCs w:val="16"/>
              </w:rPr>
            </w:pPr>
            <w:r>
              <w:rPr>
                <w:rFonts w:ascii="GHEA Grapalat" w:eastAsia="Times New Roman" w:hAnsi="GHEA Grapalat" w:cs="Garamond"/>
                <w:sz w:val="16"/>
                <w:szCs w:val="16"/>
              </w:rPr>
              <w:t>Ծառայությունների մատուցում</w:t>
            </w:r>
          </w:p>
        </w:tc>
        <w:tc>
          <w:tcPr>
            <w:tcW w:w="1168" w:type="dxa"/>
            <w:shd w:val="clear" w:color="auto" w:fill="auto"/>
          </w:tcPr>
          <w:p w:rsidR="003C2AD9" w:rsidRPr="001D70BD" w:rsidRDefault="003C2AD9" w:rsidP="002F4398">
            <w:pPr>
              <w:jc w:val="center"/>
              <w:rPr>
                <w:rFonts w:ascii="GHEA Grapalat" w:eastAsia="Times New Roman" w:hAnsi="GHEA Grapalat" w:cs="Garamond"/>
                <w:sz w:val="16"/>
                <w:szCs w:val="16"/>
              </w:rPr>
            </w:pPr>
          </w:p>
        </w:tc>
        <w:tc>
          <w:tcPr>
            <w:tcW w:w="4820" w:type="dxa"/>
            <w:shd w:val="clear" w:color="auto" w:fill="auto"/>
          </w:tcPr>
          <w:p w:rsidR="00C67666" w:rsidRPr="00C67666" w:rsidRDefault="00C67666" w:rsidP="00777291">
            <w:pPr>
              <w:rPr>
                <w:rFonts w:ascii="GHEA Grapalat" w:hAnsi="GHEA Grapalat" w:cs="Sylfaen"/>
                <w:sz w:val="16"/>
                <w:szCs w:val="16"/>
                <w:lang w:val="hy-AM"/>
              </w:rPr>
            </w:pPr>
            <w:r w:rsidRPr="00C67666">
              <w:rPr>
                <w:rFonts w:ascii="GHEA Grapalat" w:hAnsi="GHEA Grapalat" w:cs="Sylfaen"/>
                <w:sz w:val="16"/>
                <w:szCs w:val="16"/>
                <w:lang w:val="hy-AM"/>
              </w:rPr>
              <w:t>«</w:t>
            </w:r>
            <w:r w:rsidR="00777291" w:rsidRPr="00C67666">
              <w:rPr>
                <w:rFonts w:ascii="GHEA Grapalat" w:hAnsi="GHEA Grapalat" w:cs="Sylfaen"/>
                <w:sz w:val="16"/>
                <w:szCs w:val="16"/>
                <w:lang w:val="hy-AM"/>
              </w:rPr>
              <w:t xml:space="preserve">Քաղաքաշինության մասին» օրենքի 10.1 հոդվածի 3-րդ կետի 7-րդ ենթակետ, </w:t>
            </w:r>
          </w:p>
          <w:p w:rsidR="00777291" w:rsidRPr="00C67666" w:rsidRDefault="00777291" w:rsidP="00777291">
            <w:pPr>
              <w:rPr>
                <w:rFonts w:ascii="GHEA Grapalat" w:hAnsi="GHEA Grapalat" w:cs="Sylfaen"/>
                <w:sz w:val="16"/>
                <w:szCs w:val="16"/>
                <w:lang w:val="hy-AM"/>
              </w:rPr>
            </w:pPr>
            <w:r w:rsidRPr="00C67666">
              <w:rPr>
                <w:rFonts w:ascii="GHEA Grapalat" w:hAnsi="GHEA Grapalat" w:cs="Sylfaen"/>
                <w:sz w:val="16"/>
                <w:szCs w:val="16"/>
                <w:lang w:val="hy-AM"/>
              </w:rPr>
              <w:t>ՀՀ կառավարության 2021 թվականի ապրիլի 8-ի N 531-Լ որոշման N 2 հավելվածի 2-րդ նպատակի 3.2.2-ից կետի դրույթներ և Ազգային ժողովի 2021թ. օգոստոսի 26-ի N ԱԺՈ-002-Ն որոշմամբ հավանության արժանացած ՀՀ կառավարության հնգամյա ծրագրի 2.7-րդ՝ «Քաղաքաշինություն» բաժնի 2-րդ պարբերության 1-ին կետ:</w:t>
            </w:r>
          </w:p>
          <w:p w:rsidR="00777291" w:rsidRPr="005938B4" w:rsidRDefault="00777291" w:rsidP="00777291">
            <w:pPr>
              <w:rPr>
                <w:rFonts w:ascii="GHEA Grapalat" w:eastAsia="Times New Roman" w:hAnsi="GHEA Grapalat" w:cs="Garamond"/>
                <w:sz w:val="16"/>
                <w:szCs w:val="16"/>
                <w:lang w:val="hy-AM"/>
              </w:rPr>
            </w:pPr>
            <w:r w:rsidRPr="008B2832">
              <w:rPr>
                <w:rFonts w:ascii="GHEA Grapalat" w:hAnsi="GHEA Grapalat" w:cs="Sylfaen"/>
                <w:sz w:val="16"/>
                <w:szCs w:val="16"/>
                <w:lang w:val="hy-AM"/>
              </w:rPr>
              <w:t xml:space="preserve">ՀՀ կառավարության 2021 թվականի նոյեմբերի 18-ի Հայաստանի Հանրապետության կառավարության 2021-2026 թվականների գործունեության միջոցառումների ծրագիրը հաստատելու մասին N1902-Լ </w:t>
            </w:r>
            <w:r w:rsidRPr="005B66DF">
              <w:rPr>
                <w:rFonts w:ascii="GHEA Grapalat" w:hAnsi="GHEA Grapalat" w:cs="Sylfaen"/>
                <w:sz w:val="16"/>
                <w:szCs w:val="16"/>
                <w:lang w:val="hy-AM"/>
              </w:rPr>
              <w:t>որոշում</w:t>
            </w:r>
            <w:r w:rsidRPr="005B66DF">
              <w:rPr>
                <w:rFonts w:ascii="GHEA Grapalat" w:eastAsia="Sylfaen" w:hAnsi="GHEA Grapalat" w:cs="Sylfaen"/>
                <w:sz w:val="16"/>
                <w:szCs w:val="16"/>
                <w:lang w:val="hy-AM"/>
              </w:rPr>
              <w:t xml:space="preserve"> (1.1 կետ):</w:t>
            </w:r>
          </w:p>
        </w:tc>
      </w:tr>
      <w:tr w:rsidR="00CA0F19" w:rsidRPr="00F74093" w:rsidTr="00D80DB9">
        <w:trPr>
          <w:cantSplit/>
        </w:trPr>
        <w:tc>
          <w:tcPr>
            <w:tcW w:w="959" w:type="dxa"/>
            <w:tcBorders>
              <w:right w:val="single" w:sz="4" w:space="0" w:color="auto"/>
            </w:tcBorders>
            <w:shd w:val="clear" w:color="auto" w:fill="auto"/>
          </w:tcPr>
          <w:p w:rsidR="00CA0F19" w:rsidRDefault="00CA0F19" w:rsidP="002F4398">
            <w:pPr>
              <w:jc w:val="center"/>
              <w:rPr>
                <w:rFonts w:ascii="GHEA Grapalat" w:eastAsia="Times New Roman" w:hAnsi="GHEA Grapalat" w:cs="Garamond"/>
                <w:sz w:val="16"/>
                <w:szCs w:val="16"/>
                <w:lang w:val="hy-AM"/>
              </w:rPr>
            </w:pPr>
            <w:r>
              <w:rPr>
                <w:rFonts w:ascii="GHEA Grapalat" w:eastAsia="Times New Roman" w:hAnsi="GHEA Grapalat" w:cs="Garamond"/>
                <w:sz w:val="16"/>
                <w:szCs w:val="16"/>
                <w:lang w:val="hy-AM"/>
              </w:rPr>
              <w:t>1103</w:t>
            </w:r>
          </w:p>
        </w:tc>
        <w:tc>
          <w:tcPr>
            <w:tcW w:w="850" w:type="dxa"/>
            <w:tcBorders>
              <w:right w:val="single" w:sz="4" w:space="0" w:color="auto"/>
            </w:tcBorders>
            <w:shd w:val="clear" w:color="auto" w:fill="auto"/>
          </w:tcPr>
          <w:p w:rsidR="00CA0F19" w:rsidRPr="00D80DB9" w:rsidRDefault="00CA0F19" w:rsidP="002F4398">
            <w:pPr>
              <w:jc w:val="center"/>
              <w:rPr>
                <w:rFonts w:ascii="GHEA Grapalat" w:eastAsia="Times New Roman" w:hAnsi="GHEA Grapalat" w:cs="Garamond"/>
                <w:sz w:val="16"/>
                <w:szCs w:val="16"/>
                <w:lang w:val="hy-AM"/>
              </w:rPr>
            </w:pPr>
            <w:r>
              <w:rPr>
                <w:rFonts w:ascii="GHEA Grapalat" w:eastAsia="Times New Roman" w:hAnsi="GHEA Grapalat" w:cs="Garamond"/>
                <w:sz w:val="16"/>
                <w:szCs w:val="16"/>
                <w:lang w:val="hy-AM"/>
              </w:rPr>
              <w:t>31001</w:t>
            </w:r>
          </w:p>
        </w:tc>
        <w:tc>
          <w:tcPr>
            <w:tcW w:w="1418" w:type="dxa"/>
            <w:tcBorders>
              <w:left w:val="single" w:sz="4" w:space="0" w:color="auto"/>
            </w:tcBorders>
            <w:shd w:val="clear" w:color="auto" w:fill="auto"/>
          </w:tcPr>
          <w:p w:rsidR="00CA0F19" w:rsidRPr="008E7C78" w:rsidRDefault="00CA0F19" w:rsidP="002F4398">
            <w:pPr>
              <w:jc w:val="center"/>
              <w:rPr>
                <w:rFonts w:ascii="GHEA Grapalat" w:eastAsia="Times New Roman" w:hAnsi="GHEA Grapalat" w:cs="Garamond"/>
                <w:sz w:val="16"/>
                <w:szCs w:val="16"/>
                <w:lang w:val="hy-AM"/>
              </w:rPr>
            </w:pPr>
            <w:r w:rsidRPr="008E7C78">
              <w:rPr>
                <w:rFonts w:ascii="GHEA Grapalat" w:eastAsia="Times New Roman" w:hAnsi="GHEA Grapalat" w:cs="Garamond"/>
                <w:sz w:val="16"/>
                <w:szCs w:val="16"/>
                <w:lang w:val="hy-AM"/>
              </w:rPr>
              <w:t>Քաղաքաշինության կոմիտեի կարողությունների զարգացում և տեխնիկական հագեցվածության ապահովում</w:t>
            </w:r>
          </w:p>
        </w:tc>
        <w:tc>
          <w:tcPr>
            <w:tcW w:w="1701" w:type="dxa"/>
            <w:shd w:val="clear" w:color="auto" w:fill="auto"/>
          </w:tcPr>
          <w:p w:rsidR="00CA0F19" w:rsidRPr="00B7661C" w:rsidRDefault="00CA0F19" w:rsidP="002F4398">
            <w:pPr>
              <w:jc w:val="center"/>
              <w:rPr>
                <w:rFonts w:ascii="GHEA Grapalat" w:eastAsia="Times New Roman" w:hAnsi="GHEA Grapalat" w:cs="Garamond"/>
                <w:sz w:val="16"/>
                <w:szCs w:val="16"/>
                <w:lang w:val="hy-AM"/>
              </w:rPr>
            </w:pPr>
            <w:r w:rsidRPr="00B7661C">
              <w:rPr>
                <w:rFonts w:ascii="GHEA Grapalat" w:eastAsia="Times New Roman" w:hAnsi="GHEA Grapalat" w:cs="Garamond"/>
                <w:sz w:val="16"/>
                <w:szCs w:val="16"/>
                <w:lang w:val="hy-AM"/>
              </w:rPr>
              <w:t>Պետական մարմինների կողմից օգտագործվող ոչ ֆինանսական ակտիվների հետ գործառնություններ</w:t>
            </w:r>
          </w:p>
        </w:tc>
        <w:tc>
          <w:tcPr>
            <w:tcW w:w="1168" w:type="dxa"/>
            <w:shd w:val="clear" w:color="auto" w:fill="auto"/>
          </w:tcPr>
          <w:p w:rsidR="00CA0F19" w:rsidRPr="008E7C78" w:rsidRDefault="00CA0F19" w:rsidP="002F4398">
            <w:pPr>
              <w:jc w:val="center"/>
              <w:rPr>
                <w:rFonts w:ascii="GHEA Grapalat" w:eastAsia="Times New Roman" w:hAnsi="GHEA Grapalat" w:cs="Garamond"/>
                <w:sz w:val="16"/>
                <w:szCs w:val="16"/>
                <w:lang w:val="hy-AM"/>
              </w:rPr>
            </w:pPr>
          </w:p>
        </w:tc>
        <w:tc>
          <w:tcPr>
            <w:tcW w:w="4820" w:type="dxa"/>
            <w:shd w:val="clear" w:color="auto" w:fill="auto"/>
          </w:tcPr>
          <w:p w:rsidR="00C478BA" w:rsidRDefault="00CA0F19" w:rsidP="002F4398">
            <w:pPr>
              <w:rPr>
                <w:rFonts w:ascii="GHEA Grapalat" w:eastAsia="Times New Roman" w:hAnsi="GHEA Grapalat" w:cs="Garamond"/>
                <w:sz w:val="16"/>
                <w:szCs w:val="16"/>
                <w:lang w:val="hy-AM"/>
              </w:rPr>
            </w:pPr>
            <w:r w:rsidRPr="00D80DB9">
              <w:rPr>
                <w:rFonts w:ascii="GHEA Grapalat" w:hAnsi="GHEA Grapalat"/>
                <w:sz w:val="16"/>
                <w:szCs w:val="16"/>
                <w:lang w:val="it-IT"/>
              </w:rPr>
              <w:t>ՀՀ կառավարության 2018 թվականի հունիսի  11-ի "ՀՀ քաղաքաշինության կոմիտեի կանոնադրությունը հաստատելու մասին" N 748 - Լ որոշում</w:t>
            </w:r>
          </w:p>
          <w:p w:rsidR="00C478BA" w:rsidRDefault="00C478BA" w:rsidP="00C478BA">
            <w:pPr>
              <w:rPr>
                <w:rFonts w:ascii="GHEA Grapalat" w:eastAsia="Times New Roman" w:hAnsi="GHEA Grapalat" w:cs="Garamond"/>
                <w:sz w:val="16"/>
                <w:szCs w:val="16"/>
                <w:lang w:val="hy-AM"/>
              </w:rPr>
            </w:pPr>
          </w:p>
          <w:p w:rsidR="00CA0F19" w:rsidRPr="00C478BA" w:rsidRDefault="00C478BA" w:rsidP="00C478BA">
            <w:pPr>
              <w:tabs>
                <w:tab w:val="left" w:pos="1200"/>
              </w:tabs>
              <w:rPr>
                <w:rFonts w:ascii="GHEA Grapalat" w:eastAsia="Times New Roman" w:hAnsi="GHEA Grapalat" w:cs="Garamond"/>
                <w:sz w:val="16"/>
                <w:szCs w:val="16"/>
                <w:lang w:val="hy-AM"/>
              </w:rPr>
            </w:pPr>
            <w:r>
              <w:rPr>
                <w:rFonts w:ascii="GHEA Grapalat" w:eastAsia="Times New Roman" w:hAnsi="GHEA Grapalat" w:cs="Garamond"/>
                <w:sz w:val="16"/>
                <w:szCs w:val="16"/>
                <w:lang w:val="hy-AM"/>
              </w:rPr>
              <w:tab/>
            </w:r>
          </w:p>
        </w:tc>
      </w:tr>
    </w:tbl>
    <w:p w:rsidR="003C2AD9" w:rsidRDefault="003C2AD9" w:rsidP="002F4398">
      <w:pPr>
        <w:jc w:val="center"/>
        <w:rPr>
          <w:rFonts w:ascii="GHEA Grapalat" w:eastAsia="Times New Roman" w:hAnsi="GHEA Grapalat" w:cs="Garamond"/>
          <w:sz w:val="20"/>
          <w:szCs w:val="20"/>
          <w:lang w:val="hy-AM"/>
        </w:rPr>
      </w:pPr>
    </w:p>
    <w:p w:rsidR="009011E7" w:rsidRDefault="009011E7" w:rsidP="002F4398">
      <w:pPr>
        <w:jc w:val="center"/>
        <w:rPr>
          <w:rFonts w:ascii="GHEA Grapalat" w:eastAsia="Times New Roman" w:hAnsi="GHEA Grapalat" w:cs="Garamond"/>
          <w:sz w:val="20"/>
          <w:szCs w:val="20"/>
          <w:lang w:val="hy-AM"/>
        </w:rPr>
      </w:pPr>
    </w:p>
    <w:p w:rsidR="008D7A70" w:rsidRDefault="008D7A70" w:rsidP="002F4398">
      <w:pPr>
        <w:tabs>
          <w:tab w:val="left" w:pos="1420"/>
        </w:tabs>
        <w:rPr>
          <w:rFonts w:ascii="GHEA Grapalat" w:hAnsi="GHEA Grapalat" w:cs="Garamond"/>
          <w:sz w:val="20"/>
          <w:szCs w:val="20"/>
          <w:lang w:val="hy-AM"/>
        </w:rPr>
      </w:pPr>
    </w:p>
    <w:p w:rsidR="00D90E90" w:rsidRDefault="00D90E90" w:rsidP="002F4398">
      <w:pPr>
        <w:tabs>
          <w:tab w:val="left" w:pos="1420"/>
        </w:tabs>
        <w:rPr>
          <w:rFonts w:ascii="GHEA Grapalat" w:hAnsi="GHEA Grapalat" w:cs="Garamond"/>
          <w:sz w:val="20"/>
          <w:szCs w:val="20"/>
          <w:lang w:val="hy-AM"/>
        </w:rPr>
      </w:pPr>
    </w:p>
    <w:p w:rsidR="00990BC2" w:rsidRDefault="00990BC2" w:rsidP="002F4398">
      <w:pPr>
        <w:tabs>
          <w:tab w:val="left" w:pos="1420"/>
        </w:tabs>
        <w:rPr>
          <w:rFonts w:ascii="GHEA Grapalat" w:hAnsi="GHEA Grapalat" w:cs="Garamond"/>
          <w:sz w:val="20"/>
          <w:szCs w:val="20"/>
          <w:lang w:val="hy-AM"/>
        </w:rPr>
      </w:pPr>
    </w:p>
    <w:p w:rsidR="00990BC2" w:rsidRDefault="00990BC2" w:rsidP="002F4398">
      <w:pPr>
        <w:tabs>
          <w:tab w:val="left" w:pos="1420"/>
        </w:tabs>
        <w:rPr>
          <w:rFonts w:ascii="GHEA Grapalat" w:hAnsi="GHEA Grapalat" w:cs="Garamond"/>
          <w:sz w:val="20"/>
          <w:szCs w:val="20"/>
          <w:lang w:val="hy-AM"/>
        </w:rPr>
      </w:pPr>
    </w:p>
    <w:p w:rsidR="00094013" w:rsidRDefault="00094013" w:rsidP="002F4398">
      <w:pPr>
        <w:tabs>
          <w:tab w:val="left" w:pos="1420"/>
        </w:tabs>
        <w:rPr>
          <w:rFonts w:ascii="GHEA Grapalat" w:hAnsi="GHEA Grapalat" w:cs="Garamond"/>
          <w:sz w:val="20"/>
          <w:szCs w:val="20"/>
          <w:lang w:val="hy-AM"/>
        </w:rPr>
      </w:pPr>
    </w:p>
    <w:p w:rsidR="00094013" w:rsidRDefault="00094013" w:rsidP="002F4398">
      <w:pPr>
        <w:tabs>
          <w:tab w:val="left" w:pos="1420"/>
        </w:tabs>
        <w:rPr>
          <w:rFonts w:ascii="GHEA Grapalat" w:hAnsi="GHEA Grapalat" w:cs="Garamond"/>
          <w:sz w:val="20"/>
          <w:szCs w:val="20"/>
          <w:lang w:val="hy-AM"/>
        </w:rPr>
      </w:pPr>
    </w:p>
    <w:p w:rsidR="00094013" w:rsidRDefault="00094013" w:rsidP="002F4398">
      <w:pPr>
        <w:tabs>
          <w:tab w:val="left" w:pos="1420"/>
        </w:tabs>
        <w:rPr>
          <w:rFonts w:ascii="GHEA Grapalat" w:hAnsi="GHEA Grapalat" w:cs="Garamond"/>
          <w:sz w:val="20"/>
          <w:szCs w:val="20"/>
          <w:lang w:val="hy-AM"/>
        </w:rPr>
      </w:pPr>
    </w:p>
    <w:p w:rsidR="00094013" w:rsidRDefault="00094013" w:rsidP="002F4398">
      <w:pPr>
        <w:tabs>
          <w:tab w:val="left" w:pos="1420"/>
        </w:tabs>
        <w:rPr>
          <w:rFonts w:ascii="GHEA Grapalat" w:hAnsi="GHEA Grapalat" w:cs="Garamond"/>
          <w:sz w:val="20"/>
          <w:szCs w:val="20"/>
          <w:lang w:val="hy-AM"/>
        </w:rPr>
      </w:pPr>
    </w:p>
    <w:p w:rsidR="00094013" w:rsidRDefault="00094013" w:rsidP="002F4398">
      <w:pPr>
        <w:tabs>
          <w:tab w:val="left" w:pos="1420"/>
        </w:tabs>
        <w:rPr>
          <w:rFonts w:ascii="GHEA Grapalat" w:hAnsi="GHEA Grapalat" w:cs="Garamond"/>
          <w:sz w:val="20"/>
          <w:szCs w:val="20"/>
          <w:lang w:val="hy-AM"/>
        </w:rPr>
      </w:pPr>
    </w:p>
    <w:p w:rsidR="00094013" w:rsidRDefault="00094013" w:rsidP="002F4398">
      <w:pPr>
        <w:tabs>
          <w:tab w:val="left" w:pos="1420"/>
        </w:tabs>
        <w:rPr>
          <w:rFonts w:ascii="GHEA Grapalat" w:hAnsi="GHEA Grapalat" w:cs="Garamond"/>
          <w:sz w:val="20"/>
          <w:szCs w:val="20"/>
          <w:lang w:val="hy-AM"/>
        </w:rPr>
      </w:pPr>
    </w:p>
    <w:p w:rsidR="00094013" w:rsidRDefault="00094013" w:rsidP="002F4398">
      <w:pPr>
        <w:tabs>
          <w:tab w:val="left" w:pos="1420"/>
        </w:tabs>
        <w:rPr>
          <w:rFonts w:ascii="GHEA Grapalat" w:hAnsi="GHEA Grapalat" w:cs="Garamond"/>
          <w:sz w:val="20"/>
          <w:szCs w:val="20"/>
          <w:lang w:val="hy-AM"/>
        </w:rPr>
      </w:pPr>
    </w:p>
    <w:p w:rsidR="00094013" w:rsidRDefault="00094013" w:rsidP="002F4398">
      <w:pPr>
        <w:tabs>
          <w:tab w:val="left" w:pos="1420"/>
        </w:tabs>
        <w:rPr>
          <w:rFonts w:ascii="GHEA Grapalat" w:hAnsi="GHEA Grapalat" w:cs="Garamond"/>
          <w:sz w:val="20"/>
          <w:szCs w:val="20"/>
          <w:lang w:val="hy-AM"/>
        </w:rPr>
      </w:pPr>
    </w:p>
    <w:p w:rsidR="00094013" w:rsidRDefault="00094013" w:rsidP="002F4398">
      <w:pPr>
        <w:tabs>
          <w:tab w:val="left" w:pos="1420"/>
        </w:tabs>
        <w:rPr>
          <w:rFonts w:ascii="GHEA Grapalat" w:hAnsi="GHEA Grapalat" w:cs="Garamond"/>
          <w:sz w:val="20"/>
          <w:szCs w:val="20"/>
          <w:lang w:val="hy-AM"/>
        </w:rPr>
      </w:pPr>
    </w:p>
    <w:p w:rsidR="00990BC2" w:rsidRDefault="00990BC2" w:rsidP="002F4398">
      <w:pPr>
        <w:tabs>
          <w:tab w:val="left" w:pos="1420"/>
        </w:tabs>
        <w:rPr>
          <w:rFonts w:ascii="GHEA Grapalat" w:hAnsi="GHEA Grapalat" w:cs="Garamond"/>
          <w:sz w:val="20"/>
          <w:szCs w:val="20"/>
          <w:lang w:val="hy-AM"/>
        </w:rPr>
      </w:pPr>
    </w:p>
    <w:p w:rsidR="003C2AD9" w:rsidRPr="008E13AA" w:rsidRDefault="003C2AD9" w:rsidP="002F4398">
      <w:pPr>
        <w:pStyle w:val="BodyText"/>
        <w:spacing w:line="240" w:lineRule="auto"/>
        <w:rPr>
          <w:rFonts w:ascii="GHEA Grapalat" w:hAnsi="GHEA Grapalat"/>
          <w:sz w:val="22"/>
          <w:lang w:val="hy-AM"/>
        </w:rPr>
      </w:pPr>
    </w:p>
    <w:p w:rsidR="003C2AD9" w:rsidRPr="002B5DD6" w:rsidRDefault="003C2AD9" w:rsidP="002F4398">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8E13AA">
        <w:rPr>
          <w:rFonts w:ascii="GHEA Grapalat" w:hAnsi="GHEA Grapalat"/>
          <w:kern w:val="16"/>
          <w:sz w:val="22"/>
          <w:szCs w:val="22"/>
          <w:lang w:val="hy-AM"/>
        </w:rPr>
        <w:t>4</w:t>
      </w:r>
      <w:r w:rsidRPr="002B5DD6">
        <w:rPr>
          <w:rFonts w:ascii="GHEA Grapalat" w:hAnsi="GHEA Grapalat"/>
          <w:kern w:val="16"/>
          <w:sz w:val="22"/>
          <w:szCs w:val="22"/>
          <w:lang w:val="hy-AM"/>
        </w:rPr>
        <w:t>.2. Գոյություն ունեցող ծախսային պարտավորությունները</w:t>
      </w:r>
    </w:p>
    <w:p w:rsidR="000F3715" w:rsidRDefault="000F3715" w:rsidP="002F4398">
      <w:pPr>
        <w:ind w:left="-567" w:firstLine="567"/>
        <w:jc w:val="center"/>
        <w:rPr>
          <w:rFonts w:ascii="GHEA Grapalat" w:hAnsi="GHEA Grapalat" w:cs="Arial"/>
          <w:b/>
          <w:sz w:val="24"/>
          <w:szCs w:val="24"/>
          <w:u w:val="single"/>
          <w:lang w:val="af-ZA"/>
        </w:rPr>
      </w:pPr>
    </w:p>
    <w:p w:rsidR="000F3715" w:rsidRPr="00203B46" w:rsidRDefault="000F3715" w:rsidP="002F4398">
      <w:pPr>
        <w:ind w:left="-567" w:firstLine="567"/>
        <w:rPr>
          <w:rFonts w:ascii="GHEA Grapalat" w:hAnsi="GHEA Grapalat" w:cs="GHEA Grapalat"/>
          <w:b/>
          <w:sz w:val="24"/>
          <w:szCs w:val="24"/>
          <w:u w:val="single"/>
          <w:lang w:val="hy-AM"/>
        </w:rPr>
      </w:pPr>
      <w:r>
        <w:rPr>
          <w:rFonts w:ascii="GHEA Grapalat" w:hAnsi="GHEA Grapalat" w:cs="Arial"/>
          <w:b/>
          <w:sz w:val="24"/>
          <w:szCs w:val="24"/>
          <w:u w:val="single"/>
          <w:lang w:val="hy-AM"/>
        </w:rPr>
        <w:t>1</w:t>
      </w:r>
      <w:r w:rsidR="00C802C0" w:rsidRPr="001A43E8">
        <w:rPr>
          <w:rFonts w:ascii="Cambria Math" w:eastAsia="Sylfaen" w:hAnsi="Cambria Math" w:cs="Sylfaen"/>
          <w:b/>
          <w:sz w:val="24"/>
          <w:szCs w:val="24"/>
          <w:lang w:val="hy-AM"/>
        </w:rPr>
        <w:t>․</w:t>
      </w:r>
      <w:r>
        <w:rPr>
          <w:rFonts w:ascii="GHEA Grapalat" w:hAnsi="GHEA Grapalat" w:cs="Arial"/>
          <w:b/>
          <w:sz w:val="24"/>
          <w:szCs w:val="24"/>
          <w:u w:val="single"/>
          <w:lang w:val="hy-AM"/>
        </w:rPr>
        <w:t xml:space="preserve"> </w:t>
      </w:r>
      <w:r w:rsidRPr="00203B46">
        <w:rPr>
          <w:rFonts w:ascii="GHEA Grapalat" w:hAnsi="GHEA Grapalat" w:cs="Arial"/>
          <w:b/>
          <w:sz w:val="24"/>
          <w:szCs w:val="24"/>
          <w:u w:val="single"/>
          <w:lang w:val="af-ZA"/>
        </w:rPr>
        <w:t>«</w:t>
      </w:r>
      <w:r w:rsidRPr="00203B46">
        <w:rPr>
          <w:rFonts w:ascii="GHEA Grapalat" w:hAnsi="GHEA Grapalat" w:cs="GHEA Grapalat"/>
          <w:b/>
          <w:sz w:val="24"/>
          <w:szCs w:val="24"/>
          <w:u w:val="single"/>
          <w:lang w:val="af-ZA"/>
        </w:rPr>
        <w:t>Միկրոռեգիոնալ մակարդակի համակցված տարածական պլանավորման փաստաթղթերի մշակում</w:t>
      </w:r>
      <w:r w:rsidRPr="00203B46">
        <w:rPr>
          <w:rFonts w:ascii="GHEA Grapalat" w:hAnsi="GHEA Grapalat" w:cs="Arial"/>
          <w:b/>
          <w:sz w:val="24"/>
          <w:szCs w:val="24"/>
          <w:u w:val="single"/>
          <w:lang w:val="af-ZA"/>
        </w:rPr>
        <w:t>»</w:t>
      </w:r>
      <w:r w:rsidR="00151115">
        <w:rPr>
          <w:rFonts w:ascii="GHEA Grapalat" w:hAnsi="GHEA Grapalat" w:cs="Arial"/>
          <w:b/>
          <w:sz w:val="24"/>
          <w:szCs w:val="24"/>
          <w:u w:val="single"/>
          <w:lang w:val="hy-AM"/>
        </w:rPr>
        <w:t xml:space="preserve"> միջոցառում</w:t>
      </w:r>
      <w:r w:rsidRPr="00203B46">
        <w:rPr>
          <w:rFonts w:ascii="GHEA Grapalat" w:hAnsi="GHEA Grapalat" w:cs="Arial"/>
          <w:b/>
          <w:sz w:val="24"/>
          <w:szCs w:val="24"/>
          <w:u w:val="single"/>
          <w:lang w:val="hy-AM"/>
        </w:rPr>
        <w:t xml:space="preserve"> </w:t>
      </w:r>
    </w:p>
    <w:p w:rsidR="000F3715" w:rsidRDefault="000F3715" w:rsidP="002F4398">
      <w:pPr>
        <w:pStyle w:val="BodyText"/>
        <w:spacing w:line="276" w:lineRule="auto"/>
        <w:ind w:firstLine="567"/>
        <w:jc w:val="both"/>
        <w:rPr>
          <w:rFonts w:ascii="GHEA Grapalat" w:hAnsi="GHEA Grapalat" w:cs="Sylfaen"/>
          <w:b w:val="0"/>
          <w:sz w:val="24"/>
          <w:szCs w:val="24"/>
          <w:lang w:val="hy-AM"/>
        </w:rPr>
      </w:pPr>
    </w:p>
    <w:p w:rsidR="00D70A24" w:rsidRDefault="00EA3C9C" w:rsidP="002F4398">
      <w:pPr>
        <w:spacing w:after="0"/>
        <w:ind w:left="-851" w:firstLine="851"/>
        <w:jc w:val="both"/>
        <w:rPr>
          <w:rFonts w:ascii="GHEA Grapalat" w:hAnsi="GHEA Grapalat" w:cs="Arial Armenian"/>
          <w:sz w:val="24"/>
          <w:szCs w:val="24"/>
          <w:lang w:val="hy-AM"/>
        </w:rPr>
      </w:pPr>
      <w:r>
        <w:rPr>
          <w:rFonts w:ascii="GHEA Grapalat" w:hAnsi="GHEA Grapalat" w:cs="Sylfaen"/>
          <w:sz w:val="24"/>
          <w:szCs w:val="24"/>
          <w:lang w:val="hy-AM"/>
        </w:rPr>
        <w:t>Միջոցառման</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շրջանակներում</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ծառայությունների</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ձեռք</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բերման</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գործընթաց</w:t>
      </w:r>
      <w:r w:rsidR="000F3715" w:rsidRPr="008E7C78">
        <w:rPr>
          <w:rFonts w:ascii="GHEA Grapalat" w:hAnsi="GHEA Grapalat" w:cs="Sylfaen"/>
          <w:sz w:val="24"/>
          <w:szCs w:val="24"/>
          <w:lang w:val="hy-AM"/>
        </w:rPr>
        <w:t>ն</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իրականացվում</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է</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«Գնումների</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մասին»</w:t>
      </w:r>
      <w:r w:rsidR="000F3715" w:rsidRPr="00C937BD">
        <w:rPr>
          <w:rFonts w:ascii="GHEA Grapalat" w:hAnsi="GHEA Grapalat" w:cs="Sylfaen"/>
          <w:sz w:val="24"/>
          <w:szCs w:val="24"/>
          <w:lang w:val="af-ZA"/>
        </w:rPr>
        <w:t xml:space="preserve"> </w:t>
      </w:r>
      <w:r w:rsidR="000F3715" w:rsidRPr="00C937BD">
        <w:rPr>
          <w:rFonts w:ascii="GHEA Grapalat" w:hAnsi="GHEA Grapalat" w:cs="Sylfaen"/>
          <w:sz w:val="24"/>
          <w:szCs w:val="24"/>
          <w:lang w:val="hy-AM"/>
        </w:rPr>
        <w:t>ՀՀ</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օրենքին</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համապատասխան՝</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մրցույթում</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հաղթող</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ճանաչված</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մասնագիտացված</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առևտրային</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կազմակերպությունների</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կողմից</w:t>
      </w:r>
      <w:r w:rsidR="000F3715" w:rsidRPr="00C937BD">
        <w:rPr>
          <w:rFonts w:ascii="GHEA Grapalat" w:hAnsi="GHEA Grapalat" w:cs="Arial Armenian"/>
          <w:sz w:val="24"/>
          <w:szCs w:val="24"/>
          <w:lang w:val="hy-AM"/>
        </w:rPr>
        <w:t>:</w:t>
      </w:r>
    </w:p>
    <w:p w:rsidR="00D70A24" w:rsidRDefault="00D70A24" w:rsidP="002F4398">
      <w:pPr>
        <w:spacing w:after="0"/>
        <w:ind w:left="-851" w:firstLine="851"/>
        <w:jc w:val="both"/>
        <w:rPr>
          <w:rFonts w:cs="Arial Armenian"/>
          <w:sz w:val="24"/>
          <w:szCs w:val="24"/>
          <w:lang w:val="hy-AM"/>
        </w:rPr>
      </w:pPr>
    </w:p>
    <w:tbl>
      <w:tblPr>
        <w:tblW w:w="10800" w:type="dxa"/>
        <w:tblInd w:w="-432" w:type="dxa"/>
        <w:tblCellMar>
          <w:left w:w="10" w:type="dxa"/>
          <w:right w:w="10" w:type="dxa"/>
        </w:tblCellMar>
        <w:tblLook w:val="0000" w:firstRow="0" w:lastRow="0" w:firstColumn="0" w:lastColumn="0" w:noHBand="0" w:noVBand="0"/>
      </w:tblPr>
      <w:tblGrid>
        <w:gridCol w:w="493"/>
        <w:gridCol w:w="2364"/>
        <w:gridCol w:w="1702"/>
        <w:gridCol w:w="1522"/>
        <w:gridCol w:w="1521"/>
        <w:gridCol w:w="3198"/>
      </w:tblGrid>
      <w:tr w:rsidR="008B2832" w:rsidRPr="00367810" w:rsidTr="007102E5">
        <w:trPr>
          <w:trHeight w:val="1376"/>
        </w:trPr>
        <w:tc>
          <w:tcPr>
            <w:tcW w:w="493" w:type="dxa"/>
            <w:tcBorders>
              <w:top w:val="single" w:sz="4" w:space="0" w:color="8496B0"/>
              <w:left w:val="single" w:sz="4" w:space="0" w:color="8496B0"/>
              <w:bottom w:val="single" w:sz="4" w:space="0" w:color="8496B0"/>
              <w:right w:val="single" w:sz="4" w:space="0" w:color="8496B0"/>
            </w:tcBorders>
            <w:shd w:val="clear" w:color="000000" w:fill="FFFFFF"/>
            <w:tcMar>
              <w:left w:w="108" w:type="dxa"/>
              <w:right w:w="108" w:type="dxa"/>
            </w:tcMar>
            <w:vAlign w:val="center"/>
          </w:tcPr>
          <w:p w:rsidR="008B2832" w:rsidRPr="00367810" w:rsidRDefault="008B2832" w:rsidP="007102E5">
            <w:pPr>
              <w:spacing w:after="0" w:line="240" w:lineRule="auto"/>
              <w:jc w:val="both"/>
              <w:rPr>
                <w:rFonts w:ascii="GHEA Grapalat" w:hAnsi="GHEA Grapalat"/>
              </w:rPr>
            </w:pPr>
            <w:r w:rsidRPr="00367810">
              <w:rPr>
                <w:rFonts w:ascii="GHEA Grapalat" w:eastAsia="Sylfaen" w:hAnsi="GHEA Grapalat" w:cs="Sylfaen"/>
                <w:b/>
                <w:sz w:val="16"/>
              </w:rPr>
              <w:t>N</w:t>
            </w:r>
          </w:p>
        </w:tc>
        <w:tc>
          <w:tcPr>
            <w:tcW w:w="2364" w:type="dxa"/>
            <w:tcBorders>
              <w:top w:val="single" w:sz="4" w:space="0" w:color="8496B0"/>
              <w:left w:val="single" w:sz="4" w:space="0" w:color="8496B0"/>
              <w:bottom w:val="single" w:sz="4" w:space="0" w:color="8496B0"/>
              <w:right w:val="single" w:sz="4" w:space="0" w:color="8496B0"/>
            </w:tcBorders>
            <w:shd w:val="clear" w:color="000000" w:fill="FFFFFF"/>
            <w:tcMar>
              <w:left w:w="108" w:type="dxa"/>
              <w:right w:w="108" w:type="dxa"/>
            </w:tcMar>
            <w:vAlign w:val="center"/>
          </w:tcPr>
          <w:p w:rsidR="008B2832" w:rsidRPr="00367810" w:rsidRDefault="008B2832" w:rsidP="007102E5">
            <w:pPr>
              <w:spacing w:after="0" w:line="240" w:lineRule="auto"/>
              <w:ind w:right="264"/>
              <w:jc w:val="both"/>
              <w:rPr>
                <w:rFonts w:ascii="GHEA Grapalat" w:hAnsi="GHEA Grapalat"/>
              </w:rPr>
            </w:pPr>
            <w:r w:rsidRPr="00367810">
              <w:rPr>
                <w:rFonts w:ascii="GHEA Grapalat" w:eastAsia="Sylfaen" w:hAnsi="GHEA Grapalat" w:cs="Sylfaen"/>
                <w:b/>
                <w:sz w:val="16"/>
              </w:rPr>
              <w:t>ՀՀ մարզի անվանում</w:t>
            </w:r>
          </w:p>
        </w:tc>
        <w:tc>
          <w:tcPr>
            <w:tcW w:w="1702" w:type="dxa"/>
            <w:tcBorders>
              <w:top w:val="single" w:sz="4" w:space="0" w:color="8496B0"/>
              <w:left w:val="single" w:sz="4" w:space="0" w:color="8496B0"/>
              <w:bottom w:val="single" w:sz="4" w:space="0" w:color="8496B0"/>
              <w:right w:val="single" w:sz="4" w:space="0" w:color="8496B0"/>
            </w:tcBorders>
            <w:shd w:val="clear" w:color="000000" w:fill="FFFFFF"/>
            <w:tcMar>
              <w:left w:w="108" w:type="dxa"/>
              <w:right w:w="108" w:type="dxa"/>
            </w:tcMar>
            <w:vAlign w:val="center"/>
          </w:tcPr>
          <w:p w:rsidR="008B2832" w:rsidRPr="00367810" w:rsidRDefault="008B2832" w:rsidP="007102E5">
            <w:pPr>
              <w:spacing w:after="0" w:line="240" w:lineRule="auto"/>
              <w:ind w:right="-18"/>
              <w:rPr>
                <w:rFonts w:ascii="GHEA Grapalat" w:hAnsi="GHEA Grapalat"/>
              </w:rPr>
            </w:pPr>
            <w:r w:rsidRPr="00367810">
              <w:rPr>
                <w:rFonts w:ascii="GHEA Grapalat" w:eastAsia="Sylfaen" w:hAnsi="GHEA Grapalat" w:cs="Sylfaen"/>
                <w:b/>
                <w:sz w:val="16"/>
              </w:rPr>
              <w:t>համակցված տարածական պլանավորման փաստաթղթերի քանակը</w:t>
            </w:r>
          </w:p>
        </w:tc>
        <w:tc>
          <w:tcPr>
            <w:tcW w:w="1522" w:type="dxa"/>
            <w:tcBorders>
              <w:top w:val="single" w:sz="4" w:space="0" w:color="8496B0"/>
              <w:left w:val="single" w:sz="4" w:space="0" w:color="8496B0"/>
              <w:bottom w:val="single" w:sz="4" w:space="0" w:color="8496B0"/>
              <w:right w:val="single" w:sz="4" w:space="0" w:color="8496B0"/>
            </w:tcBorders>
            <w:shd w:val="clear" w:color="000000" w:fill="FFFFFF"/>
            <w:tcMar>
              <w:left w:w="108" w:type="dxa"/>
              <w:right w:w="108" w:type="dxa"/>
            </w:tcMar>
            <w:vAlign w:val="center"/>
          </w:tcPr>
          <w:p w:rsidR="008B2832" w:rsidRPr="00367810" w:rsidRDefault="008B2832" w:rsidP="007102E5">
            <w:pPr>
              <w:spacing w:after="0" w:line="240" w:lineRule="auto"/>
              <w:ind w:right="-18" w:hanging="18"/>
              <w:jc w:val="both"/>
              <w:rPr>
                <w:rFonts w:ascii="GHEA Grapalat" w:eastAsia="Sylfaen" w:hAnsi="GHEA Grapalat" w:cs="Sylfaen"/>
                <w:b/>
                <w:sz w:val="16"/>
              </w:rPr>
            </w:pPr>
            <w:r w:rsidRPr="00367810">
              <w:rPr>
                <w:rFonts w:ascii="GHEA Grapalat" w:eastAsia="Sylfaen" w:hAnsi="GHEA Grapalat" w:cs="Sylfaen"/>
                <w:b/>
                <w:sz w:val="16"/>
              </w:rPr>
              <w:t xml:space="preserve">յուրաքանչյուր փաստաթղթի միջինացված արժեքը </w:t>
            </w:r>
          </w:p>
          <w:p w:rsidR="008B2832" w:rsidRPr="00367810" w:rsidRDefault="008B2832" w:rsidP="007102E5">
            <w:pPr>
              <w:spacing w:after="0" w:line="240" w:lineRule="auto"/>
              <w:ind w:right="-18" w:hanging="18"/>
              <w:jc w:val="both"/>
              <w:rPr>
                <w:rFonts w:ascii="GHEA Grapalat" w:hAnsi="GHEA Grapalat"/>
              </w:rPr>
            </w:pPr>
            <w:r w:rsidRPr="00367810">
              <w:rPr>
                <w:rFonts w:ascii="GHEA Grapalat" w:eastAsia="Sylfaen" w:hAnsi="GHEA Grapalat" w:cs="Sylfaen"/>
                <w:b/>
                <w:sz w:val="16"/>
              </w:rPr>
              <w:t>(հազ. դրամ)</w:t>
            </w:r>
          </w:p>
        </w:tc>
        <w:tc>
          <w:tcPr>
            <w:tcW w:w="1521" w:type="dxa"/>
            <w:tcBorders>
              <w:top w:val="single" w:sz="4" w:space="0" w:color="8496B0"/>
              <w:left w:val="single" w:sz="4" w:space="0" w:color="8496B0"/>
              <w:bottom w:val="single" w:sz="4" w:space="0" w:color="8496B0"/>
              <w:right w:val="single" w:sz="4" w:space="0" w:color="8496B0"/>
            </w:tcBorders>
            <w:shd w:val="clear" w:color="000000" w:fill="FFFFFF"/>
            <w:tcMar>
              <w:left w:w="108" w:type="dxa"/>
              <w:right w:w="108" w:type="dxa"/>
            </w:tcMar>
            <w:vAlign w:val="center"/>
          </w:tcPr>
          <w:p w:rsidR="008B2832" w:rsidRPr="00367810" w:rsidRDefault="008B2832" w:rsidP="007102E5">
            <w:pPr>
              <w:spacing w:after="0" w:line="240" w:lineRule="auto"/>
              <w:ind w:right="264"/>
              <w:jc w:val="both"/>
              <w:rPr>
                <w:rFonts w:ascii="GHEA Grapalat" w:eastAsia="Sylfaen" w:hAnsi="GHEA Grapalat" w:cs="Sylfaen"/>
                <w:b/>
                <w:sz w:val="16"/>
              </w:rPr>
            </w:pPr>
            <w:r w:rsidRPr="00367810">
              <w:rPr>
                <w:rFonts w:ascii="GHEA Grapalat" w:eastAsia="Sylfaen" w:hAnsi="GHEA Grapalat" w:cs="Sylfaen"/>
                <w:b/>
                <w:sz w:val="16"/>
              </w:rPr>
              <w:t>Ընդամենը</w:t>
            </w:r>
          </w:p>
          <w:p w:rsidR="008B2832" w:rsidRPr="00367810" w:rsidRDefault="008B2832" w:rsidP="007102E5">
            <w:pPr>
              <w:tabs>
                <w:tab w:val="left" w:pos="1242"/>
              </w:tabs>
              <w:spacing w:after="0" w:line="240" w:lineRule="auto"/>
              <w:ind w:right="72"/>
              <w:rPr>
                <w:rFonts w:ascii="GHEA Grapalat" w:hAnsi="GHEA Grapalat"/>
              </w:rPr>
            </w:pPr>
            <w:r w:rsidRPr="00367810">
              <w:rPr>
                <w:rFonts w:ascii="GHEA Grapalat" w:eastAsia="Sylfaen" w:hAnsi="GHEA Grapalat" w:cs="Sylfaen"/>
                <w:b/>
                <w:sz w:val="16"/>
              </w:rPr>
              <w:t>(հազ.դրամ)</w:t>
            </w:r>
          </w:p>
        </w:tc>
        <w:tc>
          <w:tcPr>
            <w:tcW w:w="3198" w:type="dxa"/>
            <w:tcBorders>
              <w:top w:val="single" w:sz="4" w:space="0" w:color="8496B0"/>
              <w:left w:val="single" w:sz="4" w:space="0" w:color="8496B0"/>
              <w:bottom w:val="single" w:sz="4" w:space="0" w:color="8496B0"/>
              <w:right w:val="single" w:sz="4" w:space="0" w:color="8496B0"/>
            </w:tcBorders>
            <w:shd w:val="clear" w:color="000000" w:fill="FFFFFF"/>
            <w:tcMar>
              <w:left w:w="108" w:type="dxa"/>
              <w:right w:w="108" w:type="dxa"/>
            </w:tcMar>
            <w:vAlign w:val="center"/>
          </w:tcPr>
          <w:p w:rsidR="008B2832" w:rsidRPr="00367810" w:rsidRDefault="008B2832" w:rsidP="007102E5">
            <w:pPr>
              <w:spacing w:after="0" w:line="240" w:lineRule="auto"/>
              <w:ind w:left="270" w:right="264"/>
              <w:jc w:val="center"/>
              <w:rPr>
                <w:rFonts w:ascii="GHEA Grapalat" w:hAnsi="GHEA Grapalat"/>
              </w:rPr>
            </w:pPr>
            <w:r w:rsidRPr="00367810">
              <w:rPr>
                <w:rFonts w:ascii="GHEA Grapalat" w:eastAsia="Sylfaen" w:hAnsi="GHEA Grapalat" w:cs="Sylfaen"/>
                <w:b/>
                <w:sz w:val="16"/>
              </w:rPr>
              <w:t>ծանոթություն</w:t>
            </w:r>
          </w:p>
        </w:tc>
      </w:tr>
      <w:tr w:rsidR="008B2832" w:rsidRPr="00367810" w:rsidTr="007102E5">
        <w:trPr>
          <w:trHeight w:val="341"/>
        </w:trPr>
        <w:tc>
          <w:tcPr>
            <w:tcW w:w="493"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8B2832" w:rsidRPr="0083016A" w:rsidRDefault="008B2832" w:rsidP="007102E5">
            <w:pPr>
              <w:spacing w:after="0" w:line="240" w:lineRule="auto"/>
              <w:jc w:val="both"/>
              <w:rPr>
                <w:rFonts w:ascii="GHEA Grapalat" w:eastAsia="Calibri" w:hAnsi="GHEA Grapalat" w:cs="Calibri"/>
                <w:sz w:val="20"/>
                <w:szCs w:val="20"/>
              </w:rPr>
            </w:pPr>
          </w:p>
        </w:tc>
        <w:tc>
          <w:tcPr>
            <w:tcW w:w="2364"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8B2832" w:rsidRPr="0083016A" w:rsidRDefault="008B2832" w:rsidP="007102E5">
            <w:pPr>
              <w:spacing w:after="0" w:line="240" w:lineRule="auto"/>
              <w:ind w:right="264"/>
              <w:rPr>
                <w:rFonts w:ascii="GHEA Grapalat" w:hAnsi="GHEA Grapalat"/>
                <w:sz w:val="20"/>
                <w:szCs w:val="20"/>
              </w:rPr>
            </w:pPr>
            <w:r>
              <w:rPr>
                <w:rFonts w:ascii="GHEA Grapalat" w:eastAsia="Sylfaen" w:hAnsi="GHEA Grapalat" w:cs="Sylfaen"/>
                <w:b/>
                <w:sz w:val="20"/>
                <w:szCs w:val="20"/>
              </w:rPr>
              <w:t>2023</w:t>
            </w:r>
          </w:p>
        </w:tc>
        <w:tc>
          <w:tcPr>
            <w:tcW w:w="1702"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8B2832" w:rsidRPr="0083016A" w:rsidRDefault="008B2832" w:rsidP="007102E5">
            <w:pPr>
              <w:spacing w:after="0" w:line="240" w:lineRule="auto"/>
              <w:ind w:left="270" w:right="264"/>
              <w:jc w:val="center"/>
              <w:rPr>
                <w:rFonts w:ascii="GHEA Grapalat" w:eastAsia="Calibri" w:hAnsi="GHEA Grapalat" w:cs="Calibri"/>
                <w:sz w:val="20"/>
                <w:szCs w:val="20"/>
              </w:rPr>
            </w:pPr>
          </w:p>
        </w:tc>
        <w:tc>
          <w:tcPr>
            <w:tcW w:w="1522"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8B2832" w:rsidRPr="0083016A" w:rsidRDefault="008B2832" w:rsidP="007102E5">
            <w:pPr>
              <w:spacing w:after="0" w:line="240" w:lineRule="auto"/>
              <w:ind w:right="264"/>
              <w:rPr>
                <w:rFonts w:ascii="GHEA Grapalat" w:eastAsia="Sylfaen" w:hAnsi="GHEA Grapalat" w:cs="Sylfaen"/>
                <w:sz w:val="20"/>
                <w:szCs w:val="20"/>
              </w:rPr>
            </w:pPr>
          </w:p>
        </w:tc>
        <w:tc>
          <w:tcPr>
            <w:tcW w:w="1521"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8B2832" w:rsidRPr="0083016A" w:rsidRDefault="008B2832" w:rsidP="007102E5">
            <w:pPr>
              <w:spacing w:after="0" w:line="240" w:lineRule="auto"/>
              <w:rPr>
                <w:rFonts w:ascii="GHEA Grapalat" w:eastAsia="Sylfaen" w:hAnsi="GHEA Grapalat" w:cs="Sylfaen"/>
                <w:sz w:val="20"/>
                <w:szCs w:val="20"/>
              </w:rPr>
            </w:pPr>
          </w:p>
        </w:tc>
        <w:tc>
          <w:tcPr>
            <w:tcW w:w="3198"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8B2832" w:rsidRPr="0083016A" w:rsidRDefault="008B2832" w:rsidP="007102E5">
            <w:pPr>
              <w:spacing w:after="0" w:line="240" w:lineRule="auto"/>
              <w:ind w:right="264"/>
              <w:rPr>
                <w:rFonts w:ascii="GHEA Grapalat" w:eastAsia="Calibri" w:hAnsi="GHEA Grapalat" w:cs="Calibri"/>
                <w:sz w:val="20"/>
                <w:szCs w:val="20"/>
              </w:rPr>
            </w:pPr>
          </w:p>
        </w:tc>
      </w:tr>
      <w:tr w:rsidR="008B2832" w:rsidRPr="00367810" w:rsidTr="007102E5">
        <w:trPr>
          <w:trHeight w:val="980"/>
        </w:trPr>
        <w:tc>
          <w:tcPr>
            <w:tcW w:w="493" w:type="dxa"/>
            <w:tcBorders>
              <w:top w:val="single" w:sz="4" w:space="0" w:color="8496B0"/>
              <w:left w:val="single" w:sz="4" w:space="0" w:color="8496B0"/>
              <w:right w:val="single" w:sz="4" w:space="0" w:color="8496B0"/>
            </w:tcBorders>
            <w:shd w:val="clear" w:color="auto" w:fill="auto"/>
            <w:tcMar>
              <w:left w:w="108" w:type="dxa"/>
              <w:right w:w="108" w:type="dxa"/>
            </w:tcMar>
          </w:tcPr>
          <w:p w:rsidR="008B2832" w:rsidRDefault="008B2832" w:rsidP="007102E5">
            <w:pPr>
              <w:spacing w:after="0" w:line="240" w:lineRule="auto"/>
              <w:jc w:val="both"/>
              <w:rPr>
                <w:rFonts w:ascii="GHEA Grapalat" w:eastAsia="Sylfaen" w:hAnsi="GHEA Grapalat" w:cs="Sylfaen"/>
                <w:sz w:val="20"/>
                <w:szCs w:val="20"/>
              </w:rPr>
            </w:pPr>
            <w:r>
              <w:rPr>
                <w:rFonts w:ascii="GHEA Grapalat" w:eastAsia="Sylfaen" w:hAnsi="GHEA Grapalat" w:cs="Sylfaen"/>
                <w:sz w:val="20"/>
                <w:szCs w:val="20"/>
              </w:rPr>
              <w:lastRenderedPageBreak/>
              <w:t>1.</w:t>
            </w:r>
          </w:p>
        </w:tc>
        <w:tc>
          <w:tcPr>
            <w:tcW w:w="2364" w:type="dxa"/>
            <w:tcBorders>
              <w:top w:val="single" w:sz="4" w:space="0" w:color="8496B0"/>
              <w:left w:val="single" w:sz="4" w:space="0" w:color="8496B0"/>
              <w:right w:val="single" w:sz="4" w:space="0" w:color="8496B0"/>
            </w:tcBorders>
            <w:shd w:val="clear" w:color="auto" w:fill="auto"/>
            <w:tcMar>
              <w:left w:w="108" w:type="dxa"/>
              <w:right w:w="108" w:type="dxa"/>
            </w:tcMar>
          </w:tcPr>
          <w:p w:rsidR="008B2832" w:rsidRPr="00E92E1B" w:rsidRDefault="008B2832" w:rsidP="007102E5">
            <w:pPr>
              <w:spacing w:after="0" w:line="240" w:lineRule="auto"/>
              <w:ind w:right="264"/>
              <w:rPr>
                <w:rFonts w:ascii="GHEA Grapalat" w:hAnsi="GHEA Grapalat"/>
                <w:sz w:val="20"/>
                <w:szCs w:val="20"/>
              </w:rPr>
            </w:pPr>
            <w:r w:rsidRPr="0083016A">
              <w:rPr>
                <w:rFonts w:ascii="GHEA Grapalat" w:eastAsia="Sylfaen" w:hAnsi="GHEA Grapalat" w:cs="Sylfaen"/>
                <w:sz w:val="20"/>
                <w:szCs w:val="20"/>
              </w:rPr>
              <w:t xml:space="preserve">ՀՀ Լոռու մարզ </w:t>
            </w:r>
            <w:r>
              <w:rPr>
                <w:rFonts w:ascii="GHEA Grapalat" w:eastAsia="Sylfaen" w:hAnsi="GHEA Grapalat" w:cs="Sylfaen"/>
                <w:sz w:val="20"/>
                <w:szCs w:val="20"/>
              </w:rPr>
              <w:t xml:space="preserve">                    (</w:t>
            </w:r>
            <w:r w:rsidRPr="0083016A">
              <w:rPr>
                <w:rFonts w:ascii="GHEA Grapalat" w:eastAsia="Sylfaen" w:hAnsi="GHEA Grapalat" w:cs="Sylfaen"/>
                <w:sz w:val="20"/>
                <w:szCs w:val="20"/>
              </w:rPr>
              <w:t>1</w:t>
            </w:r>
            <w:r>
              <w:rPr>
                <w:rFonts w:ascii="GHEA Grapalat" w:eastAsia="Sylfaen" w:hAnsi="GHEA Grapalat" w:cs="Sylfaen"/>
                <w:sz w:val="20"/>
                <w:szCs w:val="20"/>
              </w:rPr>
              <w:t>2</w:t>
            </w:r>
            <w:r w:rsidRPr="0083016A">
              <w:rPr>
                <w:rFonts w:ascii="GHEA Grapalat" w:eastAsia="Sylfaen" w:hAnsi="GHEA Grapalat" w:cs="Sylfaen"/>
                <w:sz w:val="20"/>
                <w:szCs w:val="20"/>
              </w:rPr>
              <w:t>8 բնակավայր)</w:t>
            </w:r>
          </w:p>
        </w:tc>
        <w:tc>
          <w:tcPr>
            <w:tcW w:w="1702" w:type="dxa"/>
            <w:tcBorders>
              <w:top w:val="single" w:sz="4" w:space="0" w:color="8496B0"/>
              <w:left w:val="single" w:sz="4" w:space="0" w:color="8496B0"/>
              <w:right w:val="single" w:sz="4" w:space="0" w:color="8496B0"/>
            </w:tcBorders>
            <w:shd w:val="clear" w:color="auto" w:fill="auto"/>
            <w:tcMar>
              <w:left w:w="108" w:type="dxa"/>
              <w:right w:w="108" w:type="dxa"/>
            </w:tcMar>
          </w:tcPr>
          <w:p w:rsidR="008B2832" w:rsidRPr="0083016A" w:rsidRDefault="008B2832" w:rsidP="007102E5">
            <w:pPr>
              <w:spacing w:after="0" w:line="240" w:lineRule="auto"/>
              <w:ind w:right="264"/>
              <w:jc w:val="center"/>
              <w:rPr>
                <w:rFonts w:ascii="GHEA Grapalat" w:eastAsia="Sylfaen" w:hAnsi="GHEA Grapalat" w:cs="Sylfaen"/>
                <w:sz w:val="20"/>
                <w:szCs w:val="20"/>
              </w:rPr>
            </w:pPr>
            <w:r>
              <w:rPr>
                <w:rFonts w:ascii="GHEA Grapalat" w:eastAsia="Sylfaen" w:hAnsi="GHEA Grapalat" w:cs="Sylfaen"/>
                <w:sz w:val="20"/>
                <w:szCs w:val="20"/>
              </w:rPr>
              <w:t xml:space="preserve"> 14</w:t>
            </w:r>
          </w:p>
          <w:p w:rsidR="008B2832" w:rsidRDefault="008B2832" w:rsidP="007102E5">
            <w:pPr>
              <w:spacing w:after="0" w:line="240" w:lineRule="auto"/>
              <w:ind w:right="264"/>
              <w:rPr>
                <w:rFonts w:ascii="GHEA Grapalat" w:eastAsia="Sylfaen" w:hAnsi="GHEA Grapalat" w:cs="Sylfaen"/>
                <w:sz w:val="20"/>
                <w:szCs w:val="20"/>
              </w:rPr>
            </w:pPr>
          </w:p>
          <w:p w:rsidR="008B2832" w:rsidRDefault="008B2832" w:rsidP="007102E5">
            <w:pPr>
              <w:spacing w:after="0" w:line="240" w:lineRule="auto"/>
              <w:ind w:right="264"/>
              <w:rPr>
                <w:rFonts w:ascii="GHEA Grapalat" w:eastAsia="Sylfaen" w:hAnsi="GHEA Grapalat" w:cs="Sylfaen"/>
                <w:sz w:val="20"/>
                <w:szCs w:val="20"/>
              </w:rPr>
            </w:pPr>
          </w:p>
          <w:p w:rsidR="008B2832" w:rsidRDefault="008B2832" w:rsidP="007102E5">
            <w:pPr>
              <w:spacing w:after="0" w:line="240" w:lineRule="auto"/>
              <w:ind w:right="264"/>
              <w:rPr>
                <w:rFonts w:ascii="GHEA Grapalat" w:eastAsia="Sylfaen" w:hAnsi="GHEA Grapalat" w:cs="Sylfaen"/>
                <w:sz w:val="20"/>
                <w:szCs w:val="20"/>
              </w:rPr>
            </w:pPr>
          </w:p>
          <w:p w:rsidR="008B2832" w:rsidRPr="0083016A" w:rsidRDefault="008B2832" w:rsidP="007102E5">
            <w:pPr>
              <w:spacing w:after="0" w:line="240" w:lineRule="auto"/>
              <w:ind w:right="264"/>
              <w:rPr>
                <w:rFonts w:ascii="GHEA Grapalat" w:eastAsia="Sylfaen" w:hAnsi="GHEA Grapalat" w:cs="Sylfaen"/>
                <w:sz w:val="20"/>
                <w:szCs w:val="20"/>
              </w:rPr>
            </w:pPr>
          </w:p>
        </w:tc>
        <w:tc>
          <w:tcPr>
            <w:tcW w:w="1522" w:type="dxa"/>
            <w:tcBorders>
              <w:left w:val="single" w:sz="4" w:space="0" w:color="8496B0"/>
              <w:right w:val="single" w:sz="4" w:space="0" w:color="8496B0"/>
            </w:tcBorders>
            <w:shd w:val="clear" w:color="auto" w:fill="auto"/>
            <w:tcMar>
              <w:left w:w="108" w:type="dxa"/>
              <w:right w:w="108" w:type="dxa"/>
            </w:tcMar>
          </w:tcPr>
          <w:p w:rsidR="008B2832" w:rsidRDefault="008B2832" w:rsidP="007102E5">
            <w:pPr>
              <w:spacing w:after="0" w:line="240" w:lineRule="auto"/>
              <w:jc w:val="center"/>
              <w:rPr>
                <w:rFonts w:ascii="GHEA Grapalat" w:eastAsia="Sylfaen" w:hAnsi="GHEA Grapalat" w:cs="Sylfaen"/>
                <w:sz w:val="20"/>
                <w:szCs w:val="20"/>
              </w:rPr>
            </w:pPr>
          </w:p>
          <w:p w:rsidR="008B2832" w:rsidRDefault="008B2832" w:rsidP="007102E5">
            <w:pPr>
              <w:spacing w:after="0" w:line="240" w:lineRule="auto"/>
              <w:jc w:val="center"/>
              <w:rPr>
                <w:rFonts w:ascii="GHEA Grapalat" w:eastAsia="Sylfaen" w:hAnsi="GHEA Grapalat" w:cs="Sylfaen"/>
                <w:sz w:val="20"/>
                <w:szCs w:val="20"/>
              </w:rPr>
            </w:pPr>
            <w:r>
              <w:rPr>
                <w:rFonts w:ascii="GHEA Grapalat" w:eastAsia="Sylfaen" w:hAnsi="GHEA Grapalat" w:cs="Sylfaen"/>
                <w:sz w:val="20"/>
                <w:szCs w:val="20"/>
              </w:rPr>
              <w:t>21 911.55</w:t>
            </w:r>
          </w:p>
          <w:p w:rsidR="008B2832" w:rsidRDefault="008B2832" w:rsidP="007102E5">
            <w:pPr>
              <w:spacing w:after="0" w:line="240" w:lineRule="auto"/>
              <w:jc w:val="center"/>
              <w:rPr>
                <w:rFonts w:ascii="GHEA Grapalat" w:eastAsia="Sylfaen" w:hAnsi="GHEA Grapalat" w:cs="Sylfaen"/>
                <w:sz w:val="20"/>
                <w:szCs w:val="20"/>
              </w:rPr>
            </w:pPr>
          </w:p>
          <w:p w:rsidR="008B2832" w:rsidRDefault="008B2832" w:rsidP="007102E5">
            <w:pPr>
              <w:spacing w:after="0" w:line="240" w:lineRule="auto"/>
              <w:jc w:val="center"/>
              <w:rPr>
                <w:rFonts w:ascii="GHEA Grapalat" w:eastAsia="Sylfaen" w:hAnsi="GHEA Grapalat" w:cs="Sylfaen"/>
                <w:sz w:val="20"/>
                <w:szCs w:val="20"/>
              </w:rPr>
            </w:pPr>
          </w:p>
          <w:p w:rsidR="008B2832" w:rsidRDefault="008B2832" w:rsidP="007102E5">
            <w:pPr>
              <w:spacing w:after="0" w:line="240" w:lineRule="auto"/>
              <w:jc w:val="center"/>
              <w:rPr>
                <w:rFonts w:ascii="GHEA Grapalat" w:eastAsia="Sylfaen" w:hAnsi="GHEA Grapalat" w:cs="Sylfaen"/>
                <w:sz w:val="20"/>
                <w:szCs w:val="20"/>
              </w:rPr>
            </w:pPr>
          </w:p>
          <w:p w:rsidR="008B2832" w:rsidRPr="0083016A" w:rsidRDefault="008B2832" w:rsidP="007102E5">
            <w:pPr>
              <w:spacing w:after="0" w:line="240" w:lineRule="auto"/>
              <w:jc w:val="center"/>
              <w:rPr>
                <w:rFonts w:ascii="GHEA Grapalat" w:eastAsia="Sylfaen" w:hAnsi="GHEA Grapalat" w:cs="Sylfaen"/>
                <w:sz w:val="20"/>
                <w:szCs w:val="20"/>
              </w:rPr>
            </w:pPr>
          </w:p>
        </w:tc>
        <w:tc>
          <w:tcPr>
            <w:tcW w:w="1521" w:type="dxa"/>
            <w:tcBorders>
              <w:left w:val="single" w:sz="4" w:space="0" w:color="8496B0"/>
              <w:right w:val="single" w:sz="4" w:space="0" w:color="8496B0"/>
            </w:tcBorders>
            <w:shd w:val="clear" w:color="auto" w:fill="auto"/>
            <w:tcMar>
              <w:left w:w="108" w:type="dxa"/>
              <w:right w:w="108" w:type="dxa"/>
            </w:tcMar>
          </w:tcPr>
          <w:p w:rsidR="008B2832" w:rsidRPr="0083016A" w:rsidRDefault="008B2832" w:rsidP="007102E5">
            <w:pPr>
              <w:spacing w:after="0" w:line="240" w:lineRule="auto"/>
              <w:jc w:val="center"/>
              <w:rPr>
                <w:rFonts w:ascii="GHEA Grapalat" w:eastAsia="Sylfaen" w:hAnsi="GHEA Grapalat" w:cs="Sylfaen"/>
                <w:sz w:val="20"/>
                <w:szCs w:val="20"/>
              </w:rPr>
            </w:pPr>
            <w:r>
              <w:rPr>
                <w:rFonts w:ascii="GHEA Grapalat" w:eastAsia="Sylfaen" w:hAnsi="GHEA Grapalat" w:cs="Sylfaen"/>
                <w:sz w:val="20"/>
                <w:szCs w:val="20"/>
              </w:rPr>
              <w:t>306761.71</w:t>
            </w:r>
          </w:p>
        </w:tc>
        <w:tc>
          <w:tcPr>
            <w:tcW w:w="3198" w:type="dxa"/>
            <w:vMerge w:val="restart"/>
            <w:tcBorders>
              <w:left w:val="single" w:sz="4" w:space="0" w:color="8496B0"/>
              <w:right w:val="single" w:sz="4" w:space="0" w:color="8496B0"/>
            </w:tcBorders>
            <w:shd w:val="clear" w:color="auto" w:fill="auto"/>
            <w:tcMar>
              <w:left w:w="108" w:type="dxa"/>
              <w:right w:w="108" w:type="dxa"/>
            </w:tcMar>
          </w:tcPr>
          <w:p w:rsidR="008B2832" w:rsidRPr="0083016A" w:rsidRDefault="008B2832" w:rsidP="007102E5">
            <w:pPr>
              <w:spacing w:after="0" w:line="240" w:lineRule="auto"/>
              <w:ind w:right="264"/>
              <w:jc w:val="center"/>
              <w:rPr>
                <w:rFonts w:ascii="GHEA Grapalat" w:eastAsia="Calibri" w:hAnsi="GHEA Grapalat" w:cs="Calibri"/>
                <w:sz w:val="20"/>
                <w:szCs w:val="20"/>
              </w:rPr>
            </w:pPr>
            <w:r w:rsidRPr="0083016A">
              <w:rPr>
                <w:rFonts w:ascii="GHEA Grapalat" w:eastAsia="Sylfaen" w:hAnsi="GHEA Grapalat" w:cs="Sylfaen"/>
                <w:i/>
                <w:sz w:val="20"/>
                <w:szCs w:val="20"/>
              </w:rPr>
              <w:t>հաշվարկված է տարածքային հատակագծման նախագծի և նախագծի փորձաքննության մասով</w:t>
            </w:r>
          </w:p>
        </w:tc>
      </w:tr>
      <w:tr w:rsidR="008B2832" w:rsidRPr="00367810" w:rsidTr="007102E5">
        <w:trPr>
          <w:trHeight w:val="872"/>
        </w:trPr>
        <w:tc>
          <w:tcPr>
            <w:tcW w:w="493" w:type="dxa"/>
            <w:tcBorders>
              <w:top w:val="single" w:sz="4" w:space="0" w:color="8496B0"/>
              <w:left w:val="single" w:sz="4" w:space="0" w:color="8496B0"/>
              <w:right w:val="single" w:sz="4" w:space="0" w:color="8496B0"/>
            </w:tcBorders>
            <w:shd w:val="clear" w:color="auto" w:fill="auto"/>
            <w:tcMar>
              <w:left w:w="108" w:type="dxa"/>
              <w:right w:w="108" w:type="dxa"/>
            </w:tcMar>
          </w:tcPr>
          <w:p w:rsidR="008B2832" w:rsidRDefault="008B2832" w:rsidP="007102E5">
            <w:pPr>
              <w:spacing w:after="0" w:line="240" w:lineRule="auto"/>
              <w:jc w:val="both"/>
              <w:rPr>
                <w:rFonts w:ascii="GHEA Grapalat" w:eastAsia="Sylfaen" w:hAnsi="GHEA Grapalat" w:cs="Sylfaen"/>
                <w:sz w:val="20"/>
                <w:szCs w:val="20"/>
              </w:rPr>
            </w:pPr>
            <w:r>
              <w:rPr>
                <w:rFonts w:ascii="GHEA Grapalat" w:eastAsia="Sylfaen" w:hAnsi="GHEA Grapalat" w:cs="Sylfaen"/>
                <w:sz w:val="20"/>
                <w:szCs w:val="20"/>
              </w:rPr>
              <w:t>2.</w:t>
            </w:r>
          </w:p>
        </w:tc>
        <w:tc>
          <w:tcPr>
            <w:tcW w:w="2364" w:type="dxa"/>
            <w:tcBorders>
              <w:top w:val="single" w:sz="4" w:space="0" w:color="8496B0"/>
              <w:left w:val="single" w:sz="4" w:space="0" w:color="8496B0"/>
              <w:right w:val="single" w:sz="4" w:space="0" w:color="8496B0"/>
            </w:tcBorders>
            <w:shd w:val="clear" w:color="auto" w:fill="auto"/>
            <w:tcMar>
              <w:left w:w="108" w:type="dxa"/>
              <w:right w:w="108" w:type="dxa"/>
            </w:tcMar>
          </w:tcPr>
          <w:p w:rsidR="008B2832" w:rsidRPr="0083016A" w:rsidRDefault="008B2832" w:rsidP="007102E5">
            <w:pPr>
              <w:spacing w:after="0" w:line="240" w:lineRule="auto"/>
              <w:ind w:right="264"/>
              <w:rPr>
                <w:rFonts w:ascii="GHEA Grapalat" w:eastAsia="Sylfaen" w:hAnsi="GHEA Grapalat" w:cs="Sylfaen"/>
                <w:sz w:val="20"/>
                <w:szCs w:val="20"/>
              </w:rPr>
            </w:pPr>
            <w:r w:rsidRPr="0083016A">
              <w:rPr>
                <w:rFonts w:ascii="GHEA Grapalat" w:eastAsia="Sylfaen" w:hAnsi="GHEA Grapalat" w:cs="Sylfaen"/>
                <w:sz w:val="20"/>
                <w:szCs w:val="20"/>
              </w:rPr>
              <w:t>ՀՀ Կոտայքի մարզ</w:t>
            </w:r>
            <w:r>
              <w:rPr>
                <w:rFonts w:ascii="GHEA Grapalat" w:eastAsia="Sylfaen" w:hAnsi="GHEA Grapalat" w:cs="Sylfaen"/>
                <w:sz w:val="20"/>
                <w:szCs w:val="20"/>
              </w:rPr>
              <w:t xml:space="preserve"> </w:t>
            </w:r>
            <w:r w:rsidRPr="0083016A">
              <w:rPr>
                <w:rFonts w:ascii="GHEA Grapalat" w:eastAsia="Sylfaen" w:hAnsi="GHEA Grapalat" w:cs="Sylfaen"/>
                <w:sz w:val="20"/>
                <w:szCs w:val="20"/>
              </w:rPr>
              <w:t>(</w:t>
            </w:r>
            <w:r>
              <w:rPr>
                <w:rFonts w:ascii="GHEA Grapalat" w:eastAsia="Sylfaen" w:hAnsi="GHEA Grapalat" w:cs="Sylfaen"/>
                <w:sz w:val="20"/>
                <w:szCs w:val="20"/>
              </w:rPr>
              <w:t xml:space="preserve">69 </w:t>
            </w:r>
            <w:r w:rsidRPr="0083016A">
              <w:rPr>
                <w:rFonts w:ascii="GHEA Grapalat" w:eastAsia="Sylfaen" w:hAnsi="GHEA Grapalat" w:cs="Sylfaen"/>
                <w:sz w:val="20"/>
                <w:szCs w:val="20"/>
              </w:rPr>
              <w:t>բնակավայր)</w:t>
            </w:r>
          </w:p>
        </w:tc>
        <w:tc>
          <w:tcPr>
            <w:tcW w:w="1702" w:type="dxa"/>
            <w:tcBorders>
              <w:top w:val="single" w:sz="4" w:space="0" w:color="8496B0"/>
              <w:left w:val="single" w:sz="4" w:space="0" w:color="8496B0"/>
              <w:right w:val="single" w:sz="4" w:space="0" w:color="8496B0"/>
            </w:tcBorders>
            <w:shd w:val="clear" w:color="auto" w:fill="auto"/>
            <w:tcMar>
              <w:left w:w="108" w:type="dxa"/>
              <w:right w:w="108" w:type="dxa"/>
            </w:tcMar>
            <w:vAlign w:val="center"/>
          </w:tcPr>
          <w:p w:rsidR="008B2832" w:rsidRDefault="008B2832" w:rsidP="007102E5">
            <w:pPr>
              <w:spacing w:after="0" w:line="240" w:lineRule="auto"/>
              <w:ind w:left="270" w:right="264"/>
              <w:jc w:val="center"/>
              <w:rPr>
                <w:rFonts w:ascii="GHEA Grapalat" w:eastAsia="Sylfaen" w:hAnsi="GHEA Grapalat" w:cs="Sylfaen"/>
                <w:sz w:val="20"/>
                <w:szCs w:val="20"/>
              </w:rPr>
            </w:pPr>
            <w:r>
              <w:rPr>
                <w:rFonts w:ascii="GHEA Grapalat" w:eastAsia="Sylfaen" w:hAnsi="GHEA Grapalat" w:cs="Sylfaen"/>
                <w:sz w:val="20"/>
                <w:szCs w:val="20"/>
              </w:rPr>
              <w:t>10</w:t>
            </w:r>
          </w:p>
        </w:tc>
        <w:tc>
          <w:tcPr>
            <w:tcW w:w="1522" w:type="dxa"/>
            <w:tcBorders>
              <w:left w:val="single" w:sz="4" w:space="0" w:color="8496B0"/>
              <w:right w:val="single" w:sz="4" w:space="0" w:color="8496B0"/>
            </w:tcBorders>
            <w:shd w:val="clear" w:color="auto" w:fill="auto"/>
            <w:tcMar>
              <w:left w:w="108" w:type="dxa"/>
              <w:right w:w="108" w:type="dxa"/>
            </w:tcMar>
          </w:tcPr>
          <w:p w:rsidR="008B2832" w:rsidRDefault="008B2832" w:rsidP="007102E5">
            <w:pPr>
              <w:spacing w:after="0" w:line="240" w:lineRule="auto"/>
              <w:ind w:right="264"/>
              <w:rPr>
                <w:rFonts w:ascii="GHEA Grapalat" w:eastAsia="Sylfaen" w:hAnsi="GHEA Grapalat" w:cs="Sylfaen"/>
                <w:sz w:val="20"/>
                <w:szCs w:val="20"/>
              </w:rPr>
            </w:pPr>
          </w:p>
          <w:p w:rsidR="005C7EA5" w:rsidRPr="005B66DF" w:rsidRDefault="005C7EA5" w:rsidP="007102E5">
            <w:pPr>
              <w:jc w:val="center"/>
              <w:rPr>
                <w:rFonts w:ascii="GHEA Grapalat" w:eastAsia="Sylfaen" w:hAnsi="GHEA Grapalat" w:cs="Sylfaen"/>
                <w:sz w:val="20"/>
                <w:szCs w:val="20"/>
              </w:rPr>
            </w:pPr>
            <w:r w:rsidRPr="005B66DF">
              <w:rPr>
                <w:rFonts w:ascii="GHEA Grapalat" w:eastAsia="Sylfaen" w:hAnsi="GHEA Grapalat" w:cs="Sylfaen"/>
                <w:sz w:val="20"/>
                <w:szCs w:val="20"/>
              </w:rPr>
              <w:t>19 606.473</w:t>
            </w:r>
          </w:p>
          <w:p w:rsidR="008B2832" w:rsidRPr="00742198" w:rsidRDefault="008B2832" w:rsidP="007102E5">
            <w:pPr>
              <w:jc w:val="center"/>
              <w:rPr>
                <w:rFonts w:ascii="GHEA Grapalat" w:eastAsia="Sylfaen" w:hAnsi="GHEA Grapalat" w:cs="Sylfaen"/>
                <w:sz w:val="20"/>
                <w:szCs w:val="20"/>
              </w:rPr>
            </w:pPr>
          </w:p>
        </w:tc>
        <w:tc>
          <w:tcPr>
            <w:tcW w:w="1521" w:type="dxa"/>
            <w:tcBorders>
              <w:left w:val="single" w:sz="4" w:space="0" w:color="8496B0"/>
              <w:right w:val="single" w:sz="4" w:space="0" w:color="8496B0"/>
            </w:tcBorders>
            <w:shd w:val="clear" w:color="auto" w:fill="auto"/>
            <w:tcMar>
              <w:left w:w="108" w:type="dxa"/>
              <w:right w:w="108" w:type="dxa"/>
            </w:tcMar>
          </w:tcPr>
          <w:p w:rsidR="005C7EA5" w:rsidRPr="005B66DF" w:rsidRDefault="005C7EA5" w:rsidP="007102E5">
            <w:pPr>
              <w:spacing w:after="0" w:line="240" w:lineRule="auto"/>
              <w:jc w:val="center"/>
              <w:rPr>
                <w:rFonts w:ascii="GHEA Grapalat" w:eastAsia="Sylfaen" w:hAnsi="GHEA Grapalat" w:cs="Sylfaen"/>
                <w:sz w:val="20"/>
                <w:szCs w:val="20"/>
              </w:rPr>
            </w:pPr>
            <w:r w:rsidRPr="005B66DF">
              <w:rPr>
                <w:rFonts w:ascii="GHEA Grapalat" w:eastAsia="Sylfaen" w:hAnsi="GHEA Grapalat" w:cs="Sylfaen"/>
                <w:sz w:val="20"/>
                <w:szCs w:val="20"/>
              </w:rPr>
              <w:t>196064.73</w:t>
            </w:r>
          </w:p>
          <w:p w:rsidR="008B2832" w:rsidRPr="0083016A" w:rsidRDefault="008B2832" w:rsidP="007102E5">
            <w:pPr>
              <w:spacing w:after="0" w:line="240" w:lineRule="auto"/>
              <w:jc w:val="center"/>
              <w:rPr>
                <w:rFonts w:ascii="GHEA Grapalat" w:eastAsia="Sylfaen" w:hAnsi="GHEA Grapalat" w:cs="Sylfaen"/>
                <w:sz w:val="20"/>
                <w:szCs w:val="20"/>
              </w:rPr>
            </w:pPr>
          </w:p>
        </w:tc>
        <w:tc>
          <w:tcPr>
            <w:tcW w:w="3198" w:type="dxa"/>
            <w:vMerge/>
            <w:tcBorders>
              <w:left w:val="single" w:sz="4" w:space="0" w:color="8496B0"/>
              <w:right w:val="single" w:sz="4" w:space="0" w:color="8496B0"/>
            </w:tcBorders>
            <w:shd w:val="clear" w:color="auto" w:fill="auto"/>
            <w:tcMar>
              <w:left w:w="108" w:type="dxa"/>
              <w:right w:w="108" w:type="dxa"/>
            </w:tcMar>
          </w:tcPr>
          <w:p w:rsidR="008B2832" w:rsidRPr="0083016A" w:rsidRDefault="008B2832" w:rsidP="007102E5">
            <w:pPr>
              <w:spacing w:after="0" w:line="240" w:lineRule="auto"/>
              <w:ind w:right="264"/>
              <w:jc w:val="center"/>
              <w:rPr>
                <w:rFonts w:ascii="GHEA Grapalat" w:eastAsia="Calibri" w:hAnsi="GHEA Grapalat" w:cs="Calibri"/>
                <w:sz w:val="20"/>
                <w:szCs w:val="20"/>
              </w:rPr>
            </w:pPr>
          </w:p>
        </w:tc>
      </w:tr>
      <w:tr w:rsidR="008B2832" w:rsidRPr="00367810" w:rsidTr="007102E5">
        <w:trPr>
          <w:trHeight w:val="350"/>
        </w:trPr>
        <w:tc>
          <w:tcPr>
            <w:tcW w:w="493"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8B2832" w:rsidRPr="0083016A" w:rsidRDefault="008B2832" w:rsidP="007102E5">
            <w:pPr>
              <w:spacing w:after="0" w:line="240" w:lineRule="auto"/>
              <w:jc w:val="both"/>
              <w:rPr>
                <w:rFonts w:ascii="GHEA Grapalat" w:eastAsia="Calibri" w:hAnsi="GHEA Grapalat" w:cs="Calibri"/>
                <w:sz w:val="20"/>
                <w:szCs w:val="20"/>
              </w:rPr>
            </w:pPr>
            <w:r>
              <w:rPr>
                <w:rFonts w:ascii="GHEA Grapalat" w:eastAsia="Calibri" w:hAnsi="GHEA Grapalat" w:cs="Calibri"/>
                <w:sz w:val="20"/>
                <w:szCs w:val="20"/>
              </w:rPr>
              <w:t>3.</w:t>
            </w:r>
          </w:p>
        </w:tc>
        <w:tc>
          <w:tcPr>
            <w:tcW w:w="2364"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8B2832" w:rsidRPr="0083016A" w:rsidRDefault="008B2832" w:rsidP="007102E5">
            <w:pPr>
              <w:spacing w:after="0" w:line="240" w:lineRule="auto"/>
              <w:ind w:right="264"/>
              <w:rPr>
                <w:rFonts w:ascii="GHEA Grapalat" w:eastAsia="Sylfaen" w:hAnsi="GHEA Grapalat" w:cs="Sylfaen"/>
                <w:sz w:val="20"/>
                <w:szCs w:val="20"/>
              </w:rPr>
            </w:pPr>
            <w:r w:rsidRPr="0083016A">
              <w:rPr>
                <w:rFonts w:ascii="GHEA Grapalat" w:eastAsia="Sylfaen" w:hAnsi="GHEA Grapalat" w:cs="Sylfaen"/>
                <w:sz w:val="20"/>
                <w:szCs w:val="20"/>
              </w:rPr>
              <w:t xml:space="preserve">ՀՀ Շիրակի մարզ </w:t>
            </w:r>
            <w:r w:rsidRPr="0083016A">
              <w:rPr>
                <w:rFonts w:ascii="GHEA Grapalat" w:hAnsi="GHEA Grapalat"/>
                <w:sz w:val="20"/>
                <w:szCs w:val="20"/>
              </w:rPr>
              <w:t>(</w:t>
            </w:r>
            <w:r>
              <w:rPr>
                <w:rFonts w:ascii="GHEA Grapalat" w:hAnsi="GHEA Grapalat"/>
                <w:sz w:val="20"/>
                <w:szCs w:val="20"/>
              </w:rPr>
              <w:t>34</w:t>
            </w:r>
            <w:r w:rsidRPr="0083016A">
              <w:rPr>
                <w:rFonts w:ascii="GHEA Grapalat" w:eastAsia="Sylfaen" w:hAnsi="GHEA Grapalat" w:cs="Sylfaen"/>
                <w:sz w:val="20"/>
                <w:szCs w:val="20"/>
              </w:rPr>
              <w:t xml:space="preserve"> բնակավայր)</w:t>
            </w:r>
          </w:p>
        </w:tc>
        <w:tc>
          <w:tcPr>
            <w:tcW w:w="1702"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vAlign w:val="center"/>
          </w:tcPr>
          <w:p w:rsidR="008B2832" w:rsidRDefault="008B2832" w:rsidP="007102E5">
            <w:pPr>
              <w:spacing w:after="0" w:line="240" w:lineRule="auto"/>
              <w:ind w:left="270" w:right="264"/>
              <w:jc w:val="center"/>
              <w:rPr>
                <w:rFonts w:ascii="GHEA Grapalat" w:eastAsia="Sylfaen" w:hAnsi="GHEA Grapalat" w:cs="Sylfaen"/>
                <w:sz w:val="20"/>
                <w:szCs w:val="20"/>
              </w:rPr>
            </w:pPr>
            <w:r>
              <w:rPr>
                <w:rFonts w:ascii="GHEA Grapalat" w:eastAsia="Sylfaen" w:hAnsi="GHEA Grapalat" w:cs="Sylfaen"/>
                <w:sz w:val="20"/>
                <w:szCs w:val="20"/>
              </w:rPr>
              <w:t>4</w:t>
            </w:r>
          </w:p>
        </w:tc>
        <w:tc>
          <w:tcPr>
            <w:tcW w:w="1522"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8B2832" w:rsidRPr="0083016A" w:rsidRDefault="008B2832" w:rsidP="007102E5">
            <w:pPr>
              <w:spacing w:after="0" w:line="240" w:lineRule="auto"/>
              <w:ind w:right="264"/>
              <w:rPr>
                <w:rFonts w:ascii="GHEA Grapalat" w:eastAsia="Sylfaen" w:hAnsi="GHEA Grapalat" w:cs="Sylfaen"/>
                <w:sz w:val="20"/>
                <w:szCs w:val="20"/>
              </w:rPr>
            </w:pPr>
            <w:r>
              <w:rPr>
                <w:rFonts w:ascii="GHEA Grapalat" w:eastAsia="Sylfaen" w:hAnsi="GHEA Grapalat" w:cs="Sylfaen"/>
                <w:sz w:val="20"/>
                <w:szCs w:val="20"/>
              </w:rPr>
              <w:t xml:space="preserve">    2, 150</w:t>
            </w:r>
          </w:p>
        </w:tc>
        <w:tc>
          <w:tcPr>
            <w:tcW w:w="1521"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8B2832" w:rsidRPr="00C4228C" w:rsidRDefault="008B2832" w:rsidP="007102E5">
            <w:pPr>
              <w:spacing w:after="0" w:line="240" w:lineRule="auto"/>
              <w:jc w:val="center"/>
              <w:rPr>
                <w:rFonts w:ascii="GHEA Grapalat" w:eastAsia="Sylfaen" w:hAnsi="GHEA Grapalat" w:cs="Sylfaen"/>
                <w:b/>
                <w:sz w:val="20"/>
                <w:szCs w:val="20"/>
              </w:rPr>
            </w:pPr>
            <w:r>
              <w:rPr>
                <w:rFonts w:ascii="GHEA Grapalat" w:eastAsia="Sylfaen" w:hAnsi="GHEA Grapalat" w:cs="Sylfaen"/>
                <w:b/>
                <w:sz w:val="20"/>
                <w:szCs w:val="20"/>
              </w:rPr>
              <w:t>8600</w:t>
            </w:r>
          </w:p>
        </w:tc>
        <w:tc>
          <w:tcPr>
            <w:tcW w:w="3198" w:type="dxa"/>
            <w:vMerge/>
            <w:tcBorders>
              <w:left w:val="single" w:sz="4" w:space="0" w:color="8496B0"/>
              <w:bottom w:val="single" w:sz="4" w:space="0" w:color="8496B0"/>
              <w:right w:val="single" w:sz="4" w:space="0" w:color="8496B0"/>
            </w:tcBorders>
            <w:shd w:val="clear" w:color="auto" w:fill="auto"/>
            <w:tcMar>
              <w:left w:w="108" w:type="dxa"/>
              <w:right w:w="108" w:type="dxa"/>
            </w:tcMar>
          </w:tcPr>
          <w:p w:rsidR="008B2832" w:rsidRPr="0083016A" w:rsidRDefault="008B2832" w:rsidP="007102E5">
            <w:pPr>
              <w:tabs>
                <w:tab w:val="left" w:pos="1854"/>
              </w:tabs>
              <w:spacing w:after="0" w:line="240" w:lineRule="auto"/>
              <w:ind w:right="264"/>
              <w:jc w:val="center"/>
              <w:rPr>
                <w:rFonts w:ascii="GHEA Grapalat" w:eastAsia="Calibri" w:hAnsi="GHEA Grapalat" w:cs="Calibri"/>
                <w:sz w:val="20"/>
                <w:szCs w:val="20"/>
              </w:rPr>
            </w:pPr>
          </w:p>
        </w:tc>
      </w:tr>
      <w:tr w:rsidR="008B2832" w:rsidRPr="00367810" w:rsidTr="007102E5">
        <w:trPr>
          <w:trHeight w:val="350"/>
        </w:trPr>
        <w:tc>
          <w:tcPr>
            <w:tcW w:w="493"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8B2832" w:rsidRPr="0083016A" w:rsidRDefault="008B2832" w:rsidP="007102E5">
            <w:pPr>
              <w:spacing w:after="0" w:line="240" w:lineRule="auto"/>
              <w:jc w:val="both"/>
              <w:rPr>
                <w:rFonts w:ascii="GHEA Grapalat" w:eastAsia="Calibri" w:hAnsi="GHEA Grapalat" w:cs="Calibri"/>
                <w:sz w:val="20"/>
                <w:szCs w:val="20"/>
              </w:rPr>
            </w:pPr>
          </w:p>
        </w:tc>
        <w:tc>
          <w:tcPr>
            <w:tcW w:w="2364"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8B2832" w:rsidRPr="00704615" w:rsidRDefault="008B2832" w:rsidP="007102E5">
            <w:pPr>
              <w:spacing w:after="0" w:line="240" w:lineRule="auto"/>
              <w:ind w:right="264"/>
              <w:rPr>
                <w:rFonts w:ascii="GHEA Grapalat" w:eastAsia="Sylfaen" w:hAnsi="GHEA Grapalat" w:cs="Sylfaen"/>
                <w:b/>
                <w:sz w:val="20"/>
                <w:szCs w:val="20"/>
              </w:rPr>
            </w:pPr>
            <w:r w:rsidRPr="00704615">
              <w:rPr>
                <w:rFonts w:ascii="GHEA Grapalat" w:eastAsia="Sylfaen" w:hAnsi="GHEA Grapalat" w:cs="Sylfaen"/>
                <w:b/>
                <w:sz w:val="20"/>
                <w:szCs w:val="20"/>
              </w:rPr>
              <w:t>Ընդամենը</w:t>
            </w:r>
          </w:p>
        </w:tc>
        <w:tc>
          <w:tcPr>
            <w:tcW w:w="1702"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vAlign w:val="center"/>
          </w:tcPr>
          <w:p w:rsidR="008B2832" w:rsidRPr="00704615" w:rsidRDefault="008B2832" w:rsidP="007102E5">
            <w:pPr>
              <w:spacing w:after="0" w:line="240" w:lineRule="auto"/>
              <w:ind w:left="270" w:right="264"/>
              <w:jc w:val="center"/>
              <w:rPr>
                <w:rFonts w:ascii="GHEA Grapalat" w:eastAsia="Sylfaen" w:hAnsi="GHEA Grapalat" w:cs="Sylfaen"/>
                <w:b/>
                <w:sz w:val="20"/>
                <w:szCs w:val="20"/>
              </w:rPr>
            </w:pPr>
            <w:r>
              <w:rPr>
                <w:rFonts w:ascii="GHEA Grapalat" w:eastAsia="Sylfaen" w:hAnsi="GHEA Grapalat" w:cs="Sylfaen"/>
                <w:b/>
                <w:sz w:val="20"/>
                <w:szCs w:val="20"/>
              </w:rPr>
              <w:t>28</w:t>
            </w:r>
          </w:p>
        </w:tc>
        <w:tc>
          <w:tcPr>
            <w:tcW w:w="1522"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8B2832" w:rsidRPr="0083016A" w:rsidRDefault="008B2832" w:rsidP="007102E5">
            <w:pPr>
              <w:spacing w:after="0" w:line="240" w:lineRule="auto"/>
              <w:ind w:right="264"/>
              <w:rPr>
                <w:rFonts w:ascii="GHEA Grapalat" w:eastAsia="Sylfaen" w:hAnsi="GHEA Grapalat" w:cs="Sylfaen"/>
                <w:sz w:val="20"/>
                <w:szCs w:val="20"/>
              </w:rPr>
            </w:pPr>
          </w:p>
        </w:tc>
        <w:tc>
          <w:tcPr>
            <w:tcW w:w="1521"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8B2832" w:rsidRPr="00C4228C" w:rsidRDefault="005C7EA5" w:rsidP="005B66DF">
            <w:pPr>
              <w:spacing w:after="0" w:line="240" w:lineRule="auto"/>
              <w:jc w:val="center"/>
              <w:rPr>
                <w:rFonts w:ascii="GHEA Grapalat" w:eastAsia="Sylfaen" w:hAnsi="GHEA Grapalat" w:cs="Sylfaen"/>
                <w:b/>
                <w:sz w:val="20"/>
                <w:szCs w:val="20"/>
              </w:rPr>
            </w:pPr>
            <w:r w:rsidRPr="00AE30AC">
              <w:rPr>
                <w:rFonts w:ascii="GHEA Grapalat" w:eastAsia="Sylfaen" w:hAnsi="GHEA Grapalat" w:cs="Sylfaen"/>
                <w:b/>
                <w:sz w:val="20"/>
                <w:szCs w:val="20"/>
              </w:rPr>
              <w:t>511</w:t>
            </w:r>
            <w:r>
              <w:rPr>
                <w:rFonts w:ascii="GHEA Grapalat" w:eastAsia="Sylfaen" w:hAnsi="GHEA Grapalat" w:cs="Sylfaen"/>
                <w:b/>
                <w:sz w:val="20"/>
                <w:szCs w:val="20"/>
              </w:rPr>
              <w:t>426</w:t>
            </w:r>
            <w:r w:rsidRPr="00AE30AC">
              <w:rPr>
                <w:rFonts w:ascii="GHEA Grapalat" w:eastAsia="Sylfaen" w:hAnsi="GHEA Grapalat" w:cs="Sylfaen"/>
                <w:b/>
                <w:sz w:val="20"/>
                <w:szCs w:val="20"/>
              </w:rPr>
              <w:t>.</w:t>
            </w:r>
            <w:r>
              <w:rPr>
                <w:rFonts w:ascii="GHEA Grapalat" w:eastAsia="Sylfaen" w:hAnsi="GHEA Grapalat" w:cs="Sylfaen"/>
                <w:b/>
                <w:sz w:val="20"/>
                <w:szCs w:val="20"/>
              </w:rPr>
              <w:t>44</w:t>
            </w:r>
            <w:r>
              <w:rPr>
                <w:rFonts w:ascii="GHEA Grapalat" w:eastAsia="Sylfaen" w:hAnsi="GHEA Grapalat" w:cs="Sylfaen"/>
                <w:b/>
                <w:sz w:val="20"/>
                <w:szCs w:val="20"/>
                <w:lang w:val="en-US"/>
              </w:rPr>
              <w:t xml:space="preserve"> </w:t>
            </w:r>
          </w:p>
        </w:tc>
        <w:tc>
          <w:tcPr>
            <w:tcW w:w="3198"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8B2832" w:rsidRPr="0083016A" w:rsidRDefault="008B2832" w:rsidP="007102E5">
            <w:pPr>
              <w:tabs>
                <w:tab w:val="left" w:pos="1854"/>
              </w:tabs>
              <w:spacing w:after="0" w:line="240" w:lineRule="auto"/>
              <w:ind w:right="264"/>
              <w:jc w:val="center"/>
              <w:rPr>
                <w:rFonts w:ascii="GHEA Grapalat" w:eastAsia="Calibri" w:hAnsi="GHEA Grapalat" w:cs="Calibri"/>
                <w:sz w:val="20"/>
                <w:szCs w:val="20"/>
              </w:rPr>
            </w:pPr>
          </w:p>
        </w:tc>
      </w:tr>
      <w:tr w:rsidR="008B2832" w:rsidRPr="00367810" w:rsidTr="007102E5">
        <w:trPr>
          <w:trHeight w:val="350"/>
        </w:trPr>
        <w:tc>
          <w:tcPr>
            <w:tcW w:w="493"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8B2832" w:rsidRPr="0083016A" w:rsidRDefault="008B2832" w:rsidP="007102E5">
            <w:pPr>
              <w:spacing w:after="0" w:line="240" w:lineRule="auto"/>
              <w:jc w:val="both"/>
              <w:rPr>
                <w:rFonts w:ascii="GHEA Grapalat" w:eastAsia="Calibri" w:hAnsi="GHEA Grapalat" w:cs="Calibri"/>
                <w:sz w:val="20"/>
                <w:szCs w:val="20"/>
              </w:rPr>
            </w:pPr>
          </w:p>
        </w:tc>
        <w:tc>
          <w:tcPr>
            <w:tcW w:w="2364"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8B2832" w:rsidRDefault="008B2832" w:rsidP="007102E5">
            <w:pPr>
              <w:spacing w:after="0" w:line="240" w:lineRule="auto"/>
              <w:ind w:right="264"/>
              <w:rPr>
                <w:rFonts w:ascii="GHEA Grapalat" w:eastAsia="Sylfaen" w:hAnsi="GHEA Grapalat" w:cs="Sylfaen"/>
                <w:b/>
                <w:sz w:val="20"/>
                <w:szCs w:val="20"/>
              </w:rPr>
            </w:pPr>
            <w:r>
              <w:rPr>
                <w:rFonts w:ascii="GHEA Grapalat" w:eastAsia="Sylfaen" w:hAnsi="GHEA Grapalat" w:cs="Sylfaen"/>
                <w:b/>
                <w:sz w:val="20"/>
                <w:szCs w:val="20"/>
              </w:rPr>
              <w:t>2025</w:t>
            </w:r>
          </w:p>
        </w:tc>
        <w:tc>
          <w:tcPr>
            <w:tcW w:w="1702"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8B2832" w:rsidRPr="0083016A" w:rsidRDefault="008B2832" w:rsidP="007102E5">
            <w:pPr>
              <w:spacing w:after="0" w:line="240" w:lineRule="auto"/>
              <w:ind w:left="270" w:right="264"/>
              <w:jc w:val="center"/>
              <w:rPr>
                <w:rFonts w:ascii="GHEA Grapalat" w:eastAsia="Calibri" w:hAnsi="GHEA Grapalat" w:cs="Calibri"/>
                <w:sz w:val="20"/>
                <w:szCs w:val="20"/>
              </w:rPr>
            </w:pPr>
          </w:p>
        </w:tc>
        <w:tc>
          <w:tcPr>
            <w:tcW w:w="1522"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8B2832" w:rsidRPr="0083016A" w:rsidRDefault="008B2832" w:rsidP="007102E5">
            <w:pPr>
              <w:spacing w:after="0" w:line="240" w:lineRule="auto"/>
              <w:ind w:right="264"/>
              <w:rPr>
                <w:rFonts w:ascii="GHEA Grapalat" w:eastAsia="Sylfaen" w:hAnsi="GHEA Grapalat" w:cs="Sylfaen"/>
                <w:sz w:val="20"/>
                <w:szCs w:val="20"/>
              </w:rPr>
            </w:pPr>
          </w:p>
        </w:tc>
        <w:tc>
          <w:tcPr>
            <w:tcW w:w="1521"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8B2832" w:rsidRPr="0083016A" w:rsidRDefault="008B2832" w:rsidP="007102E5">
            <w:pPr>
              <w:spacing w:after="0" w:line="240" w:lineRule="auto"/>
              <w:jc w:val="center"/>
              <w:rPr>
                <w:rFonts w:ascii="GHEA Grapalat" w:eastAsia="Sylfaen" w:hAnsi="GHEA Grapalat" w:cs="Sylfaen"/>
                <w:sz w:val="20"/>
                <w:szCs w:val="20"/>
              </w:rPr>
            </w:pPr>
          </w:p>
        </w:tc>
        <w:tc>
          <w:tcPr>
            <w:tcW w:w="3198"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8B2832" w:rsidRPr="0083016A" w:rsidRDefault="008B2832" w:rsidP="007102E5">
            <w:pPr>
              <w:tabs>
                <w:tab w:val="left" w:pos="1854"/>
              </w:tabs>
              <w:spacing w:after="0" w:line="240" w:lineRule="auto"/>
              <w:ind w:right="264"/>
              <w:jc w:val="center"/>
              <w:rPr>
                <w:rFonts w:ascii="GHEA Grapalat" w:eastAsia="Calibri" w:hAnsi="GHEA Grapalat" w:cs="Calibri"/>
                <w:sz w:val="20"/>
                <w:szCs w:val="20"/>
              </w:rPr>
            </w:pPr>
          </w:p>
        </w:tc>
      </w:tr>
      <w:tr w:rsidR="008B2832" w:rsidRPr="00367810" w:rsidTr="007102E5">
        <w:trPr>
          <w:trHeight w:val="1372"/>
        </w:trPr>
        <w:tc>
          <w:tcPr>
            <w:tcW w:w="493"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8B2832" w:rsidRPr="0083016A" w:rsidRDefault="008B2832" w:rsidP="007102E5">
            <w:pPr>
              <w:spacing w:after="0" w:line="240" w:lineRule="auto"/>
              <w:jc w:val="both"/>
              <w:rPr>
                <w:rFonts w:ascii="GHEA Grapalat" w:hAnsi="GHEA Grapalat"/>
                <w:sz w:val="20"/>
                <w:szCs w:val="20"/>
              </w:rPr>
            </w:pPr>
            <w:r>
              <w:rPr>
                <w:rFonts w:ascii="GHEA Grapalat" w:eastAsia="Sylfaen" w:hAnsi="GHEA Grapalat" w:cs="Sylfaen"/>
                <w:sz w:val="20"/>
                <w:szCs w:val="20"/>
              </w:rPr>
              <w:t>4</w:t>
            </w:r>
            <w:r w:rsidRPr="0083016A">
              <w:rPr>
                <w:rFonts w:ascii="GHEA Grapalat" w:eastAsia="Sylfaen" w:hAnsi="GHEA Grapalat" w:cs="Sylfaen"/>
                <w:sz w:val="20"/>
                <w:szCs w:val="20"/>
              </w:rPr>
              <w:t>.</w:t>
            </w:r>
          </w:p>
          <w:p w:rsidR="008B2832" w:rsidRPr="0083016A" w:rsidRDefault="008B2832" w:rsidP="007102E5">
            <w:pPr>
              <w:spacing w:after="0" w:line="240" w:lineRule="auto"/>
              <w:jc w:val="both"/>
              <w:rPr>
                <w:rFonts w:ascii="GHEA Grapalat" w:hAnsi="GHEA Grapalat"/>
                <w:sz w:val="20"/>
                <w:szCs w:val="20"/>
              </w:rPr>
            </w:pPr>
          </w:p>
        </w:tc>
        <w:tc>
          <w:tcPr>
            <w:tcW w:w="2364"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8B2832" w:rsidRPr="0083016A" w:rsidRDefault="008B2832" w:rsidP="007102E5">
            <w:pPr>
              <w:spacing w:after="0" w:line="240" w:lineRule="auto"/>
              <w:ind w:right="264"/>
              <w:rPr>
                <w:rFonts w:ascii="GHEA Grapalat" w:hAnsi="GHEA Grapalat"/>
                <w:sz w:val="20"/>
                <w:szCs w:val="20"/>
              </w:rPr>
            </w:pPr>
            <w:r>
              <w:rPr>
                <w:rFonts w:ascii="GHEA Grapalat" w:eastAsia="Sylfaen" w:hAnsi="GHEA Grapalat" w:cs="Sylfaen"/>
                <w:sz w:val="20"/>
                <w:szCs w:val="20"/>
              </w:rPr>
              <w:t>ՀՀ տարաբնակեցման գլխավոր նախագիծ</w:t>
            </w:r>
          </w:p>
        </w:tc>
        <w:tc>
          <w:tcPr>
            <w:tcW w:w="1702"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vAlign w:val="center"/>
          </w:tcPr>
          <w:p w:rsidR="008B2832" w:rsidRPr="0083016A" w:rsidRDefault="008B2832" w:rsidP="007102E5">
            <w:pPr>
              <w:spacing w:after="0" w:line="240" w:lineRule="auto"/>
              <w:ind w:right="264"/>
              <w:rPr>
                <w:rFonts w:ascii="GHEA Grapalat" w:hAnsi="GHEA Grapalat"/>
                <w:sz w:val="20"/>
                <w:szCs w:val="20"/>
              </w:rPr>
            </w:pPr>
            <w:r>
              <w:rPr>
                <w:rFonts w:ascii="GHEA Grapalat" w:eastAsia="Sylfaen" w:hAnsi="GHEA Grapalat" w:cs="Sylfaen"/>
                <w:sz w:val="20"/>
                <w:szCs w:val="20"/>
              </w:rPr>
              <w:t xml:space="preserve">        1</w:t>
            </w:r>
          </w:p>
        </w:tc>
        <w:tc>
          <w:tcPr>
            <w:tcW w:w="1522"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8B2832" w:rsidRDefault="008B2832" w:rsidP="007102E5">
            <w:pPr>
              <w:spacing w:after="0" w:line="240" w:lineRule="auto"/>
              <w:ind w:right="264"/>
              <w:rPr>
                <w:rFonts w:ascii="GHEA Grapalat" w:eastAsia="Calibri" w:hAnsi="GHEA Grapalat" w:cs="Calibri"/>
                <w:sz w:val="20"/>
                <w:szCs w:val="20"/>
              </w:rPr>
            </w:pPr>
          </w:p>
          <w:p w:rsidR="008B2832" w:rsidRPr="0083016A" w:rsidRDefault="008B2832" w:rsidP="007102E5">
            <w:pPr>
              <w:spacing w:after="0" w:line="240" w:lineRule="auto"/>
              <w:ind w:right="264"/>
              <w:rPr>
                <w:rFonts w:ascii="GHEA Grapalat" w:eastAsia="Sylfaen" w:hAnsi="GHEA Grapalat" w:cs="Sylfaen"/>
                <w:sz w:val="20"/>
                <w:szCs w:val="20"/>
              </w:rPr>
            </w:pPr>
          </w:p>
        </w:tc>
        <w:tc>
          <w:tcPr>
            <w:tcW w:w="1521"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8B2832" w:rsidRDefault="008B2832" w:rsidP="007102E5">
            <w:pPr>
              <w:spacing w:after="0" w:line="240" w:lineRule="auto"/>
              <w:jc w:val="center"/>
              <w:rPr>
                <w:rFonts w:ascii="GHEA Grapalat" w:eastAsia="Sylfaen" w:hAnsi="GHEA Grapalat" w:cs="Sylfaen"/>
                <w:sz w:val="20"/>
                <w:szCs w:val="20"/>
              </w:rPr>
            </w:pPr>
          </w:p>
          <w:p w:rsidR="008B2832" w:rsidRDefault="008B2832" w:rsidP="007102E5">
            <w:pPr>
              <w:spacing w:after="0" w:line="240" w:lineRule="auto"/>
              <w:jc w:val="center"/>
              <w:rPr>
                <w:rFonts w:ascii="GHEA Grapalat" w:eastAsia="Sylfaen" w:hAnsi="GHEA Grapalat" w:cs="Sylfaen"/>
                <w:sz w:val="20"/>
                <w:szCs w:val="20"/>
              </w:rPr>
            </w:pPr>
          </w:p>
          <w:p w:rsidR="008B2832" w:rsidRPr="00713515" w:rsidRDefault="008B2832" w:rsidP="007102E5">
            <w:pPr>
              <w:spacing w:after="0" w:line="240" w:lineRule="auto"/>
              <w:jc w:val="center"/>
              <w:rPr>
                <w:rFonts w:ascii="GHEA Grapalat" w:eastAsia="Sylfaen" w:hAnsi="GHEA Grapalat" w:cs="Sylfaen"/>
                <w:b/>
                <w:sz w:val="20"/>
                <w:szCs w:val="20"/>
              </w:rPr>
            </w:pPr>
            <w:r>
              <w:rPr>
                <w:rFonts w:ascii="GHEA Grapalat" w:eastAsia="Sylfaen" w:hAnsi="GHEA Grapalat" w:cs="Sylfaen"/>
                <w:b/>
                <w:sz w:val="20"/>
                <w:szCs w:val="20"/>
              </w:rPr>
              <w:t>38 731.75</w:t>
            </w:r>
          </w:p>
        </w:tc>
        <w:tc>
          <w:tcPr>
            <w:tcW w:w="3198"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8B2832" w:rsidRPr="0083016A" w:rsidRDefault="008B2832" w:rsidP="007102E5">
            <w:pPr>
              <w:tabs>
                <w:tab w:val="left" w:pos="1854"/>
              </w:tabs>
              <w:spacing w:after="0" w:line="240" w:lineRule="auto"/>
              <w:ind w:right="264"/>
              <w:jc w:val="center"/>
              <w:rPr>
                <w:rFonts w:ascii="GHEA Grapalat" w:eastAsia="Calibri" w:hAnsi="GHEA Grapalat" w:cs="Calibri"/>
                <w:sz w:val="20"/>
                <w:szCs w:val="20"/>
              </w:rPr>
            </w:pPr>
            <w:r w:rsidRPr="0083016A">
              <w:rPr>
                <w:rFonts w:ascii="GHEA Grapalat" w:eastAsia="Sylfaen" w:hAnsi="GHEA Grapalat" w:cs="Sylfaen"/>
                <w:i/>
                <w:sz w:val="20"/>
                <w:szCs w:val="20"/>
              </w:rPr>
              <w:t>հաշվարկված է տարածքային հատակագծման նախագծի և նախագծի փորձաքննության մասով</w:t>
            </w:r>
          </w:p>
        </w:tc>
      </w:tr>
      <w:tr w:rsidR="008B2832" w:rsidRPr="00367810" w:rsidTr="007102E5">
        <w:trPr>
          <w:trHeight w:val="503"/>
        </w:trPr>
        <w:tc>
          <w:tcPr>
            <w:tcW w:w="493" w:type="dxa"/>
            <w:tcBorders>
              <w:top w:val="single" w:sz="4" w:space="0" w:color="8496B0"/>
              <w:left w:val="single" w:sz="4" w:space="0" w:color="8496B0"/>
              <w:bottom w:val="single" w:sz="4" w:space="0" w:color="8496B0"/>
              <w:right w:val="single" w:sz="4" w:space="0" w:color="8496B0"/>
            </w:tcBorders>
            <w:shd w:val="clear" w:color="auto" w:fill="DBE5F1" w:themeFill="accent1" w:themeFillTint="33"/>
            <w:tcMar>
              <w:left w:w="108" w:type="dxa"/>
              <w:right w:w="108" w:type="dxa"/>
            </w:tcMar>
          </w:tcPr>
          <w:p w:rsidR="008B2832" w:rsidRDefault="008B2832" w:rsidP="007102E5">
            <w:pPr>
              <w:spacing w:after="0" w:line="240" w:lineRule="auto"/>
              <w:jc w:val="both"/>
              <w:rPr>
                <w:rFonts w:ascii="GHEA Grapalat" w:eastAsia="Sylfaen" w:hAnsi="GHEA Grapalat" w:cs="Sylfaen"/>
                <w:sz w:val="20"/>
                <w:szCs w:val="20"/>
              </w:rPr>
            </w:pPr>
          </w:p>
        </w:tc>
        <w:tc>
          <w:tcPr>
            <w:tcW w:w="2364" w:type="dxa"/>
            <w:tcBorders>
              <w:top w:val="single" w:sz="4" w:space="0" w:color="8496B0"/>
              <w:left w:val="single" w:sz="4" w:space="0" w:color="8496B0"/>
              <w:bottom w:val="single" w:sz="4" w:space="0" w:color="8496B0"/>
              <w:right w:val="single" w:sz="4" w:space="0" w:color="8496B0"/>
            </w:tcBorders>
            <w:shd w:val="clear" w:color="auto" w:fill="DBE5F1" w:themeFill="accent1" w:themeFillTint="33"/>
            <w:tcMar>
              <w:left w:w="108" w:type="dxa"/>
              <w:right w:w="108" w:type="dxa"/>
            </w:tcMar>
          </w:tcPr>
          <w:p w:rsidR="008B2832" w:rsidRPr="0083016A" w:rsidRDefault="008B2832" w:rsidP="007102E5">
            <w:pPr>
              <w:spacing w:after="0" w:line="240" w:lineRule="auto"/>
              <w:ind w:right="264"/>
              <w:rPr>
                <w:rFonts w:ascii="GHEA Grapalat" w:eastAsia="Sylfaen" w:hAnsi="GHEA Grapalat" w:cs="Sylfaen"/>
                <w:sz w:val="20"/>
                <w:szCs w:val="20"/>
              </w:rPr>
            </w:pPr>
            <w:r>
              <w:rPr>
                <w:rFonts w:ascii="GHEA Grapalat" w:eastAsia="Sylfaen" w:hAnsi="GHEA Grapalat" w:cs="Sylfaen"/>
                <w:sz w:val="20"/>
                <w:szCs w:val="20"/>
              </w:rPr>
              <w:t xml:space="preserve">2026 </w:t>
            </w:r>
          </w:p>
        </w:tc>
        <w:tc>
          <w:tcPr>
            <w:tcW w:w="1702" w:type="dxa"/>
            <w:tcBorders>
              <w:top w:val="single" w:sz="4" w:space="0" w:color="8496B0"/>
              <w:left w:val="single" w:sz="4" w:space="0" w:color="8496B0"/>
              <w:bottom w:val="single" w:sz="4" w:space="0" w:color="8496B0"/>
              <w:right w:val="single" w:sz="4" w:space="0" w:color="8496B0"/>
            </w:tcBorders>
            <w:shd w:val="clear" w:color="auto" w:fill="DBE5F1" w:themeFill="accent1" w:themeFillTint="33"/>
            <w:tcMar>
              <w:left w:w="108" w:type="dxa"/>
              <w:right w:w="108" w:type="dxa"/>
            </w:tcMar>
            <w:vAlign w:val="center"/>
          </w:tcPr>
          <w:p w:rsidR="008B2832" w:rsidRDefault="008B2832" w:rsidP="007102E5">
            <w:pPr>
              <w:spacing w:after="0" w:line="240" w:lineRule="auto"/>
              <w:ind w:right="264"/>
              <w:rPr>
                <w:rFonts w:ascii="GHEA Grapalat" w:eastAsia="Sylfaen" w:hAnsi="GHEA Grapalat" w:cs="Sylfaen"/>
                <w:sz w:val="20"/>
                <w:szCs w:val="20"/>
              </w:rPr>
            </w:pPr>
          </w:p>
        </w:tc>
        <w:tc>
          <w:tcPr>
            <w:tcW w:w="1522" w:type="dxa"/>
            <w:tcBorders>
              <w:top w:val="single" w:sz="4" w:space="0" w:color="8496B0"/>
              <w:left w:val="single" w:sz="4" w:space="0" w:color="8496B0"/>
              <w:bottom w:val="single" w:sz="4" w:space="0" w:color="8496B0"/>
              <w:right w:val="single" w:sz="4" w:space="0" w:color="8496B0"/>
            </w:tcBorders>
            <w:shd w:val="clear" w:color="auto" w:fill="DBE5F1" w:themeFill="accent1" w:themeFillTint="33"/>
            <w:tcMar>
              <w:left w:w="108" w:type="dxa"/>
              <w:right w:w="108" w:type="dxa"/>
            </w:tcMar>
          </w:tcPr>
          <w:p w:rsidR="008B2832" w:rsidRDefault="008B2832" w:rsidP="007102E5">
            <w:pPr>
              <w:spacing w:after="0" w:line="240" w:lineRule="auto"/>
              <w:ind w:right="264"/>
              <w:rPr>
                <w:rFonts w:ascii="GHEA Grapalat" w:eastAsia="Calibri" w:hAnsi="GHEA Grapalat" w:cs="Calibri"/>
                <w:sz w:val="20"/>
                <w:szCs w:val="20"/>
              </w:rPr>
            </w:pPr>
          </w:p>
        </w:tc>
        <w:tc>
          <w:tcPr>
            <w:tcW w:w="1521" w:type="dxa"/>
            <w:tcBorders>
              <w:top w:val="single" w:sz="4" w:space="0" w:color="8496B0"/>
              <w:left w:val="single" w:sz="4" w:space="0" w:color="8496B0"/>
              <w:bottom w:val="single" w:sz="4" w:space="0" w:color="8496B0"/>
              <w:right w:val="single" w:sz="4" w:space="0" w:color="8496B0"/>
            </w:tcBorders>
            <w:shd w:val="clear" w:color="auto" w:fill="DBE5F1" w:themeFill="accent1" w:themeFillTint="33"/>
            <w:tcMar>
              <w:left w:w="108" w:type="dxa"/>
              <w:right w:w="108" w:type="dxa"/>
            </w:tcMar>
          </w:tcPr>
          <w:p w:rsidR="008B2832" w:rsidRDefault="008B2832" w:rsidP="007102E5">
            <w:pPr>
              <w:spacing w:after="0" w:line="240" w:lineRule="auto"/>
              <w:jc w:val="center"/>
              <w:rPr>
                <w:rFonts w:ascii="GHEA Grapalat" w:eastAsia="Sylfaen" w:hAnsi="GHEA Grapalat" w:cs="Sylfaen"/>
                <w:sz w:val="20"/>
                <w:szCs w:val="20"/>
              </w:rPr>
            </w:pPr>
          </w:p>
        </w:tc>
        <w:tc>
          <w:tcPr>
            <w:tcW w:w="3198" w:type="dxa"/>
            <w:tcBorders>
              <w:top w:val="single" w:sz="4" w:space="0" w:color="8496B0"/>
              <w:left w:val="single" w:sz="4" w:space="0" w:color="8496B0"/>
              <w:bottom w:val="single" w:sz="4" w:space="0" w:color="8496B0"/>
              <w:right w:val="single" w:sz="4" w:space="0" w:color="8496B0"/>
            </w:tcBorders>
            <w:shd w:val="clear" w:color="auto" w:fill="DBE5F1" w:themeFill="accent1" w:themeFillTint="33"/>
            <w:tcMar>
              <w:left w:w="108" w:type="dxa"/>
              <w:right w:w="108" w:type="dxa"/>
            </w:tcMar>
          </w:tcPr>
          <w:p w:rsidR="008B2832" w:rsidRPr="0083016A" w:rsidRDefault="008B2832" w:rsidP="007102E5">
            <w:pPr>
              <w:tabs>
                <w:tab w:val="left" w:pos="1854"/>
              </w:tabs>
              <w:spacing w:after="0" w:line="240" w:lineRule="auto"/>
              <w:ind w:right="264"/>
              <w:jc w:val="center"/>
              <w:rPr>
                <w:rFonts w:ascii="GHEA Grapalat" w:eastAsia="Sylfaen" w:hAnsi="GHEA Grapalat" w:cs="Sylfaen"/>
                <w:i/>
                <w:sz w:val="20"/>
                <w:szCs w:val="20"/>
              </w:rPr>
            </w:pPr>
          </w:p>
        </w:tc>
      </w:tr>
      <w:tr w:rsidR="008B2832" w:rsidRPr="00367810" w:rsidTr="007102E5">
        <w:trPr>
          <w:trHeight w:val="1372"/>
        </w:trPr>
        <w:tc>
          <w:tcPr>
            <w:tcW w:w="493" w:type="dxa"/>
            <w:tcBorders>
              <w:top w:val="single" w:sz="4" w:space="0" w:color="8496B0"/>
              <w:left w:val="single" w:sz="4" w:space="0" w:color="8496B0"/>
              <w:bottom w:val="single" w:sz="4" w:space="0" w:color="auto"/>
              <w:right w:val="single" w:sz="4" w:space="0" w:color="8496B0"/>
            </w:tcBorders>
            <w:shd w:val="clear" w:color="auto" w:fill="auto"/>
            <w:tcMar>
              <w:left w:w="108" w:type="dxa"/>
              <w:right w:w="108" w:type="dxa"/>
            </w:tcMar>
          </w:tcPr>
          <w:p w:rsidR="008B2832" w:rsidRDefault="008B2832" w:rsidP="007102E5">
            <w:pPr>
              <w:spacing w:after="0" w:line="240" w:lineRule="auto"/>
              <w:jc w:val="both"/>
              <w:rPr>
                <w:rFonts w:ascii="GHEA Grapalat" w:eastAsia="Sylfaen" w:hAnsi="GHEA Grapalat" w:cs="Sylfaen"/>
                <w:sz w:val="20"/>
                <w:szCs w:val="20"/>
              </w:rPr>
            </w:pPr>
          </w:p>
        </w:tc>
        <w:tc>
          <w:tcPr>
            <w:tcW w:w="2364" w:type="dxa"/>
            <w:tcBorders>
              <w:top w:val="single" w:sz="4" w:space="0" w:color="8496B0"/>
              <w:left w:val="single" w:sz="4" w:space="0" w:color="8496B0"/>
              <w:bottom w:val="single" w:sz="4" w:space="0" w:color="auto"/>
              <w:right w:val="single" w:sz="4" w:space="0" w:color="8496B0"/>
            </w:tcBorders>
            <w:shd w:val="clear" w:color="auto" w:fill="auto"/>
            <w:tcMar>
              <w:left w:w="108" w:type="dxa"/>
              <w:right w:w="108" w:type="dxa"/>
            </w:tcMar>
          </w:tcPr>
          <w:p w:rsidR="008B2832" w:rsidRPr="0083016A" w:rsidRDefault="008B2832" w:rsidP="007102E5">
            <w:pPr>
              <w:spacing w:after="0" w:line="240" w:lineRule="auto"/>
              <w:ind w:right="264"/>
              <w:rPr>
                <w:rFonts w:ascii="GHEA Grapalat" w:eastAsia="Sylfaen" w:hAnsi="GHEA Grapalat" w:cs="Sylfaen"/>
                <w:sz w:val="20"/>
                <w:szCs w:val="20"/>
              </w:rPr>
            </w:pPr>
            <w:r>
              <w:rPr>
                <w:rFonts w:ascii="GHEA Grapalat" w:eastAsia="Sylfaen" w:hAnsi="GHEA Grapalat" w:cs="Sylfaen"/>
                <w:sz w:val="20"/>
                <w:szCs w:val="20"/>
              </w:rPr>
              <w:t>ՀՀ տարաբնակեցման գլխավոր նախագիծ</w:t>
            </w:r>
          </w:p>
        </w:tc>
        <w:tc>
          <w:tcPr>
            <w:tcW w:w="1702" w:type="dxa"/>
            <w:tcBorders>
              <w:top w:val="single" w:sz="4" w:space="0" w:color="8496B0"/>
              <w:left w:val="single" w:sz="4" w:space="0" w:color="8496B0"/>
              <w:bottom w:val="single" w:sz="4" w:space="0" w:color="auto"/>
              <w:right w:val="single" w:sz="4" w:space="0" w:color="8496B0"/>
            </w:tcBorders>
            <w:shd w:val="clear" w:color="auto" w:fill="auto"/>
            <w:tcMar>
              <w:left w:w="108" w:type="dxa"/>
              <w:right w:w="108" w:type="dxa"/>
            </w:tcMar>
            <w:vAlign w:val="center"/>
          </w:tcPr>
          <w:p w:rsidR="008B2832" w:rsidRDefault="008B2832" w:rsidP="007102E5">
            <w:pPr>
              <w:spacing w:after="0" w:line="240" w:lineRule="auto"/>
              <w:ind w:right="264"/>
              <w:rPr>
                <w:rFonts w:ascii="GHEA Grapalat" w:eastAsia="Sylfaen" w:hAnsi="GHEA Grapalat" w:cs="Sylfaen"/>
                <w:sz w:val="20"/>
                <w:szCs w:val="20"/>
              </w:rPr>
            </w:pPr>
            <w:r>
              <w:rPr>
                <w:rFonts w:ascii="GHEA Grapalat" w:eastAsia="Sylfaen" w:hAnsi="GHEA Grapalat" w:cs="Sylfaen"/>
                <w:sz w:val="20"/>
                <w:szCs w:val="20"/>
              </w:rPr>
              <w:t>1</w:t>
            </w:r>
          </w:p>
        </w:tc>
        <w:tc>
          <w:tcPr>
            <w:tcW w:w="1522" w:type="dxa"/>
            <w:tcBorders>
              <w:top w:val="single" w:sz="4" w:space="0" w:color="8496B0"/>
              <w:left w:val="single" w:sz="4" w:space="0" w:color="8496B0"/>
              <w:bottom w:val="single" w:sz="4" w:space="0" w:color="auto"/>
              <w:right w:val="single" w:sz="4" w:space="0" w:color="8496B0"/>
            </w:tcBorders>
            <w:shd w:val="clear" w:color="auto" w:fill="auto"/>
            <w:tcMar>
              <w:left w:w="108" w:type="dxa"/>
              <w:right w:w="108" w:type="dxa"/>
            </w:tcMar>
          </w:tcPr>
          <w:p w:rsidR="008B2832" w:rsidRDefault="008B2832" w:rsidP="007102E5">
            <w:pPr>
              <w:spacing w:after="0" w:line="240" w:lineRule="auto"/>
              <w:ind w:right="264"/>
              <w:rPr>
                <w:rFonts w:ascii="GHEA Grapalat" w:eastAsia="Calibri" w:hAnsi="GHEA Grapalat" w:cs="Calibri"/>
                <w:sz w:val="20"/>
                <w:szCs w:val="20"/>
              </w:rPr>
            </w:pPr>
          </w:p>
        </w:tc>
        <w:tc>
          <w:tcPr>
            <w:tcW w:w="1521" w:type="dxa"/>
            <w:tcBorders>
              <w:top w:val="single" w:sz="4" w:space="0" w:color="8496B0"/>
              <w:left w:val="single" w:sz="4" w:space="0" w:color="8496B0"/>
              <w:bottom w:val="single" w:sz="4" w:space="0" w:color="auto"/>
              <w:right w:val="single" w:sz="4" w:space="0" w:color="8496B0"/>
            </w:tcBorders>
            <w:shd w:val="clear" w:color="auto" w:fill="auto"/>
            <w:tcMar>
              <w:left w:w="108" w:type="dxa"/>
              <w:right w:w="108" w:type="dxa"/>
            </w:tcMar>
          </w:tcPr>
          <w:p w:rsidR="008B2832" w:rsidRDefault="008B2832" w:rsidP="007102E5">
            <w:pPr>
              <w:spacing w:after="0" w:line="240" w:lineRule="auto"/>
              <w:jc w:val="center"/>
              <w:rPr>
                <w:rFonts w:ascii="GHEA Grapalat" w:eastAsia="Sylfaen" w:hAnsi="GHEA Grapalat" w:cs="Sylfaen"/>
                <w:sz w:val="20"/>
                <w:szCs w:val="20"/>
              </w:rPr>
            </w:pPr>
            <w:r>
              <w:rPr>
                <w:rFonts w:ascii="GHEA Grapalat" w:eastAsia="Sylfaen" w:hAnsi="GHEA Grapalat" w:cs="Sylfaen"/>
                <w:sz w:val="20"/>
                <w:szCs w:val="20"/>
              </w:rPr>
              <w:t>90 374.07</w:t>
            </w:r>
          </w:p>
        </w:tc>
        <w:tc>
          <w:tcPr>
            <w:tcW w:w="3198" w:type="dxa"/>
            <w:tcBorders>
              <w:top w:val="single" w:sz="4" w:space="0" w:color="8496B0"/>
              <w:left w:val="single" w:sz="4" w:space="0" w:color="8496B0"/>
              <w:bottom w:val="single" w:sz="4" w:space="0" w:color="auto"/>
              <w:right w:val="single" w:sz="4" w:space="0" w:color="8496B0"/>
            </w:tcBorders>
            <w:shd w:val="clear" w:color="auto" w:fill="auto"/>
            <w:tcMar>
              <w:left w:w="108" w:type="dxa"/>
              <w:right w:w="108" w:type="dxa"/>
            </w:tcMar>
          </w:tcPr>
          <w:p w:rsidR="008B2832" w:rsidRPr="0083016A" w:rsidRDefault="008B2832" w:rsidP="007102E5">
            <w:pPr>
              <w:tabs>
                <w:tab w:val="left" w:pos="1854"/>
              </w:tabs>
              <w:spacing w:after="0" w:line="240" w:lineRule="auto"/>
              <w:ind w:right="264"/>
              <w:jc w:val="center"/>
              <w:rPr>
                <w:rFonts w:ascii="GHEA Grapalat" w:eastAsia="Sylfaen" w:hAnsi="GHEA Grapalat" w:cs="Sylfaen"/>
                <w:i/>
                <w:sz w:val="20"/>
                <w:szCs w:val="20"/>
              </w:rPr>
            </w:pPr>
          </w:p>
        </w:tc>
      </w:tr>
    </w:tbl>
    <w:p w:rsidR="00C64838" w:rsidRPr="000B777C" w:rsidRDefault="008B2832" w:rsidP="00C64838">
      <w:pPr>
        <w:spacing w:before="240" w:after="220" w:line="240" w:lineRule="auto"/>
        <w:ind w:right="-5"/>
        <w:jc w:val="both"/>
        <w:rPr>
          <w:rFonts w:ascii="GHEA Grapalat" w:hAnsi="GHEA Grapalat"/>
          <w:sz w:val="24"/>
          <w:szCs w:val="24"/>
        </w:rPr>
      </w:pPr>
      <w:r w:rsidRPr="00367810">
        <w:rPr>
          <w:rFonts w:ascii="GHEA Grapalat" w:eastAsia="Sylfaen" w:hAnsi="GHEA Grapalat" w:cs="Sylfaen"/>
          <w:i/>
          <w:color w:val="000000"/>
          <w:sz w:val="20"/>
        </w:rPr>
        <w:t xml:space="preserve">(*) Հաշվարկները կատարելիս հիմք է ընդունվել ՀՀ քաղաքաշինության նախարարի 2008 թվականի   թիվ 19-Ն </w:t>
      </w:r>
    </w:p>
    <w:p w:rsidR="00C64838" w:rsidRPr="003848B2" w:rsidRDefault="000B777C" w:rsidP="000B777C">
      <w:pPr>
        <w:ind w:right="26" w:firstLine="567"/>
        <w:jc w:val="both"/>
        <w:rPr>
          <w:rFonts w:ascii="GHEA Grapalat" w:eastAsia="Sylfaen" w:hAnsi="GHEA Grapalat" w:cs="Sylfaen"/>
          <w:sz w:val="24"/>
          <w:lang w:val="hy-AM"/>
        </w:rPr>
      </w:pPr>
      <w:r w:rsidRPr="003848B2">
        <w:rPr>
          <w:rFonts w:ascii="GHEA Grapalat" w:hAnsi="GHEA Grapalat"/>
          <w:sz w:val="24"/>
          <w:szCs w:val="24"/>
        </w:rPr>
        <w:t xml:space="preserve">«Հայաստանի Հանրապետության 2021 թվականի պետական բյուջեի մասին» Հայաստանի Հանրապետության </w:t>
      </w:r>
      <w:r w:rsidR="00C64838" w:rsidRPr="003848B2">
        <w:rPr>
          <w:rFonts w:ascii="GHEA Grapalat" w:hAnsi="GHEA Grapalat"/>
          <w:sz w:val="24"/>
          <w:szCs w:val="24"/>
        </w:rPr>
        <w:t>օրենքով</w:t>
      </w:r>
      <w:r w:rsidR="00C64838" w:rsidRPr="003848B2">
        <w:rPr>
          <w:rFonts w:ascii="GHEA Grapalat" w:hAnsi="GHEA Grapalat"/>
          <w:sz w:val="24"/>
          <w:szCs w:val="24"/>
          <w:lang w:val="hy-AM"/>
        </w:rPr>
        <w:t xml:space="preserve"> և</w:t>
      </w:r>
      <w:r w:rsidRPr="003848B2">
        <w:rPr>
          <w:rFonts w:ascii="GHEA Grapalat" w:hAnsi="GHEA Grapalat"/>
          <w:sz w:val="24"/>
          <w:szCs w:val="24"/>
        </w:rPr>
        <w:t xml:space="preserve"> Հայաստանի Հանրապետության </w:t>
      </w:r>
      <w:r w:rsidRPr="00094013">
        <w:rPr>
          <w:rFonts w:ascii="GHEA Grapalat" w:eastAsia="Sylfaen" w:hAnsi="GHEA Grapalat" w:cs="Sylfaen"/>
          <w:sz w:val="24"/>
        </w:rPr>
        <w:t>կառավարության 2020 թվականի դեկտեմբերի 30-ի N2215-Ն որոշմա</w:t>
      </w:r>
      <w:r w:rsidR="00C64838" w:rsidRPr="00094013">
        <w:rPr>
          <w:rFonts w:ascii="GHEA Grapalat" w:eastAsia="Sylfaen" w:hAnsi="GHEA Grapalat" w:cs="Sylfaen"/>
          <w:sz w:val="24"/>
        </w:rPr>
        <w:t>մբ</w:t>
      </w:r>
      <w:r w:rsidRPr="00094013">
        <w:rPr>
          <w:rFonts w:ascii="GHEA Grapalat" w:eastAsia="Sylfaen" w:hAnsi="GHEA Grapalat" w:cs="Sylfaen"/>
          <w:sz w:val="24"/>
        </w:rPr>
        <w:t xml:space="preserve"> </w:t>
      </w:r>
      <w:r w:rsidRPr="003848B2">
        <w:rPr>
          <w:rFonts w:ascii="GHEA Grapalat" w:eastAsia="Sylfaen" w:hAnsi="GHEA Grapalat" w:cs="Sylfaen"/>
          <w:sz w:val="24"/>
        </w:rPr>
        <w:t xml:space="preserve">«Միկրոռեգիոնալ մակարդակի համակցված տարածական պլանավորման փաստաթղթերի մշակում» միջոցառման </w:t>
      </w:r>
      <w:r w:rsidR="00C64838" w:rsidRPr="00094013">
        <w:rPr>
          <w:rFonts w:ascii="GHEA Grapalat" w:eastAsia="Sylfaen" w:hAnsi="GHEA Grapalat" w:cs="Sylfaen"/>
          <w:sz w:val="24"/>
        </w:rPr>
        <w:t xml:space="preserve"> շրջանակներում ՀՀ քաղաքաշինության կոմիտեին հատկացվել էր</w:t>
      </w:r>
      <w:r w:rsidRPr="003848B2">
        <w:rPr>
          <w:rFonts w:ascii="GHEA Grapalat" w:eastAsia="Sylfaen" w:hAnsi="GHEA Grapalat" w:cs="Sylfaen"/>
          <w:sz w:val="24"/>
        </w:rPr>
        <w:t xml:space="preserve"> 397,000.0 հազար դրամ</w:t>
      </w:r>
      <w:r w:rsidR="00C64838" w:rsidRPr="00094013">
        <w:rPr>
          <w:rFonts w:ascii="GHEA Grapalat" w:eastAsia="Sylfaen" w:hAnsi="GHEA Grapalat" w:cs="Sylfaen"/>
          <w:sz w:val="24"/>
        </w:rPr>
        <w:t xml:space="preserve"> գումար, սակայն </w:t>
      </w:r>
      <w:r w:rsidR="003848B2" w:rsidRPr="00094013">
        <w:rPr>
          <w:rFonts w:ascii="GHEA Grapalat" w:eastAsia="Sylfaen" w:hAnsi="GHEA Grapalat" w:cs="Sylfaen"/>
          <w:sz w:val="24"/>
        </w:rPr>
        <w:t xml:space="preserve">ՀՀ կառավարության 2021 թվականի  մարտի 18-ի N 371-Ն, ինչպես նաև 2021 թվականի  օգոստոսի 27-ի N 1398-Ն որոշումների </w:t>
      </w:r>
      <w:r w:rsidR="00C64838" w:rsidRPr="00094013">
        <w:rPr>
          <w:rFonts w:ascii="GHEA Grapalat" w:eastAsia="Sylfaen" w:hAnsi="GHEA Grapalat" w:cs="Sylfaen"/>
          <w:sz w:val="24"/>
        </w:rPr>
        <w:t xml:space="preserve"> համաձայն</w:t>
      </w:r>
      <w:r w:rsidR="003848B2" w:rsidRPr="00094013">
        <w:rPr>
          <w:rFonts w:ascii="GHEA Grapalat" w:eastAsia="Sylfaen" w:hAnsi="GHEA Grapalat" w:cs="Sylfaen"/>
          <w:sz w:val="24"/>
        </w:rPr>
        <w:t xml:space="preserve"> 197,064,0 հազար դրամ </w:t>
      </w:r>
      <w:r w:rsidR="00C64838" w:rsidRPr="00094013">
        <w:rPr>
          <w:rFonts w:ascii="GHEA Grapalat" w:eastAsia="Sylfaen" w:hAnsi="GHEA Grapalat" w:cs="Sylfaen"/>
          <w:sz w:val="24"/>
        </w:rPr>
        <w:t>գումարը վերաբաշխվել է ՀՀ պետական բյուջե՝ արդյունքում 2021 թվականի պետական բյուջեի ճշտված պլանը կազմել է 199,936</w:t>
      </w:r>
      <w:r w:rsidR="00C64838" w:rsidRPr="00094013">
        <w:rPr>
          <w:rFonts w:ascii="Cambria Math" w:eastAsia="Sylfaen" w:hAnsi="Cambria Math" w:cs="Cambria Math"/>
          <w:sz w:val="24"/>
        </w:rPr>
        <w:t>․</w:t>
      </w:r>
      <w:r w:rsidR="00C64838" w:rsidRPr="00094013">
        <w:rPr>
          <w:rFonts w:ascii="GHEA Grapalat" w:eastAsia="Sylfaen" w:hAnsi="GHEA Grapalat" w:cs="Sylfaen"/>
          <w:sz w:val="24"/>
        </w:rPr>
        <w:t>0 հազար դրամ։</w:t>
      </w:r>
    </w:p>
    <w:p w:rsidR="000B777C" w:rsidRPr="003848B2" w:rsidRDefault="000B777C" w:rsidP="000B777C">
      <w:pPr>
        <w:ind w:right="26" w:firstLine="567"/>
        <w:jc w:val="both"/>
        <w:rPr>
          <w:rFonts w:ascii="GHEA Grapalat" w:eastAsia="Sylfaen" w:hAnsi="GHEA Grapalat" w:cs="Sylfaen"/>
          <w:sz w:val="24"/>
          <w:lang w:val="hy-AM"/>
        </w:rPr>
      </w:pPr>
      <w:r w:rsidRPr="003848B2">
        <w:rPr>
          <w:rFonts w:ascii="GHEA Grapalat" w:eastAsia="Sylfaen" w:hAnsi="GHEA Grapalat" w:cs="Sylfaen"/>
          <w:sz w:val="24"/>
          <w:lang w:val="hy-AM"/>
        </w:rPr>
        <w:t xml:space="preserve"> </w:t>
      </w:r>
      <w:r w:rsidR="00C64838" w:rsidRPr="003848B2">
        <w:rPr>
          <w:rFonts w:ascii="GHEA Grapalat" w:eastAsia="Sylfaen" w:hAnsi="GHEA Grapalat" w:cs="Sylfaen"/>
          <w:sz w:val="24"/>
          <w:lang w:val="hy-AM"/>
        </w:rPr>
        <w:t>Վերաբաշխված</w:t>
      </w:r>
      <w:r w:rsidRPr="003848B2">
        <w:rPr>
          <w:rFonts w:ascii="GHEA Grapalat" w:eastAsia="Sylfaen" w:hAnsi="GHEA Grapalat" w:cs="Sylfaen"/>
          <w:sz w:val="24"/>
          <w:lang w:val="hy-AM"/>
        </w:rPr>
        <w:t xml:space="preserve"> </w:t>
      </w:r>
      <w:r w:rsidR="00C64838" w:rsidRPr="003848B2">
        <w:rPr>
          <w:rFonts w:ascii="GHEA Grapalat" w:eastAsia="Sylfaen" w:hAnsi="GHEA Grapalat" w:cs="Sylfaen"/>
          <w:sz w:val="24"/>
          <w:lang w:val="hy-AM"/>
        </w:rPr>
        <w:t>197</w:t>
      </w:r>
      <w:r w:rsidRPr="003848B2">
        <w:rPr>
          <w:rFonts w:ascii="GHEA Grapalat" w:eastAsia="Sylfaen" w:hAnsi="GHEA Grapalat" w:cs="Sylfaen"/>
          <w:sz w:val="24"/>
          <w:lang w:val="hy-AM"/>
        </w:rPr>
        <w:t>,</w:t>
      </w:r>
      <w:r w:rsidR="00C64838" w:rsidRPr="003848B2">
        <w:rPr>
          <w:rFonts w:ascii="GHEA Grapalat" w:eastAsia="Sylfaen" w:hAnsi="GHEA Grapalat" w:cs="Sylfaen"/>
          <w:sz w:val="24"/>
          <w:lang w:val="hy-AM"/>
        </w:rPr>
        <w:t>064</w:t>
      </w:r>
      <w:r w:rsidRPr="003848B2">
        <w:rPr>
          <w:rFonts w:ascii="GHEA Grapalat" w:eastAsia="Sylfaen" w:hAnsi="GHEA Grapalat" w:cs="Sylfaen"/>
          <w:sz w:val="24"/>
          <w:lang w:val="hy-AM"/>
        </w:rPr>
        <w:t>.0 հազար դրամը ներառ</w:t>
      </w:r>
      <w:r w:rsidR="00C64838" w:rsidRPr="003848B2">
        <w:rPr>
          <w:rFonts w:ascii="GHEA Grapalat" w:eastAsia="Sylfaen" w:hAnsi="GHEA Grapalat" w:cs="Sylfaen"/>
          <w:sz w:val="24"/>
          <w:lang w:val="hy-AM"/>
        </w:rPr>
        <w:t>վ</w:t>
      </w:r>
      <w:r w:rsidRPr="003848B2">
        <w:rPr>
          <w:rFonts w:ascii="GHEA Grapalat" w:eastAsia="Sylfaen" w:hAnsi="GHEA Grapalat" w:cs="Sylfaen"/>
          <w:sz w:val="24"/>
          <w:lang w:val="hy-AM"/>
        </w:rPr>
        <w:t xml:space="preserve">ել </w:t>
      </w:r>
      <w:r w:rsidR="00C64838" w:rsidRPr="003848B2">
        <w:rPr>
          <w:rFonts w:ascii="GHEA Grapalat" w:eastAsia="Sylfaen" w:hAnsi="GHEA Grapalat" w:cs="Sylfaen"/>
          <w:sz w:val="24"/>
          <w:lang w:val="hy-AM"/>
        </w:rPr>
        <w:t xml:space="preserve">է </w:t>
      </w:r>
      <w:r w:rsidRPr="003848B2">
        <w:rPr>
          <w:rFonts w:ascii="GHEA Grapalat" w:eastAsia="Sylfaen" w:hAnsi="GHEA Grapalat" w:cs="Sylfaen"/>
          <w:sz w:val="24"/>
          <w:lang w:val="hy-AM"/>
        </w:rPr>
        <w:t>202</w:t>
      </w:r>
      <w:r w:rsidR="00C64838" w:rsidRPr="003848B2">
        <w:rPr>
          <w:rFonts w:ascii="GHEA Grapalat" w:eastAsia="Sylfaen" w:hAnsi="GHEA Grapalat" w:cs="Sylfaen"/>
          <w:sz w:val="24"/>
          <w:lang w:val="hy-AM"/>
        </w:rPr>
        <w:t>3</w:t>
      </w:r>
      <w:r w:rsidRPr="003848B2">
        <w:rPr>
          <w:rFonts w:ascii="GHEA Grapalat" w:eastAsia="Sylfaen" w:hAnsi="GHEA Grapalat" w:cs="Sylfaen"/>
          <w:sz w:val="24"/>
          <w:lang w:val="hy-AM"/>
        </w:rPr>
        <w:t>-202</w:t>
      </w:r>
      <w:r w:rsidR="00C64838" w:rsidRPr="003848B2">
        <w:rPr>
          <w:rFonts w:ascii="GHEA Grapalat" w:eastAsia="Sylfaen" w:hAnsi="GHEA Grapalat" w:cs="Sylfaen"/>
          <w:sz w:val="24"/>
          <w:lang w:val="hy-AM"/>
        </w:rPr>
        <w:t>5</w:t>
      </w:r>
      <w:r w:rsidRPr="003848B2">
        <w:rPr>
          <w:rFonts w:ascii="GHEA Grapalat" w:eastAsia="Sylfaen" w:hAnsi="GHEA Grapalat" w:cs="Sylfaen"/>
          <w:sz w:val="24"/>
          <w:lang w:val="hy-AM"/>
        </w:rPr>
        <w:t xml:space="preserve"> թվականների Կոմիտեի ՄԺԾԾ հայտում՝ 202</w:t>
      </w:r>
      <w:r w:rsidR="00C64838" w:rsidRPr="003848B2">
        <w:rPr>
          <w:rFonts w:ascii="GHEA Grapalat" w:eastAsia="Sylfaen" w:hAnsi="GHEA Grapalat" w:cs="Sylfaen"/>
          <w:sz w:val="24"/>
          <w:lang w:val="hy-AM"/>
        </w:rPr>
        <w:t>3</w:t>
      </w:r>
      <w:r w:rsidRPr="003848B2">
        <w:rPr>
          <w:rFonts w:ascii="GHEA Grapalat" w:eastAsia="Sylfaen" w:hAnsi="GHEA Grapalat" w:cs="Sylfaen"/>
          <w:sz w:val="24"/>
          <w:lang w:val="hy-AM"/>
        </w:rPr>
        <w:t xml:space="preserve"> թվականի չափաբաժնում:</w:t>
      </w:r>
    </w:p>
    <w:p w:rsidR="008B2832" w:rsidRPr="00094013" w:rsidRDefault="008B2832" w:rsidP="002F4398">
      <w:pPr>
        <w:spacing w:after="0"/>
        <w:ind w:left="-851" w:firstLine="851"/>
        <w:jc w:val="both"/>
        <w:rPr>
          <w:rFonts w:cs="Arial Armenian"/>
          <w:sz w:val="24"/>
          <w:szCs w:val="24"/>
          <w:lang w:val="hy-AM"/>
        </w:rPr>
      </w:pPr>
    </w:p>
    <w:p w:rsidR="000B777C" w:rsidRPr="00094013" w:rsidRDefault="000B777C" w:rsidP="002F4398">
      <w:pPr>
        <w:spacing w:after="0"/>
        <w:ind w:left="-851" w:firstLine="851"/>
        <w:jc w:val="both"/>
        <w:rPr>
          <w:rFonts w:cs="Arial Armenian"/>
          <w:sz w:val="24"/>
          <w:szCs w:val="24"/>
          <w:lang w:val="hy-AM"/>
        </w:rPr>
      </w:pPr>
    </w:p>
    <w:p w:rsidR="00ED1E37" w:rsidRPr="007102E5" w:rsidRDefault="00ED1E37" w:rsidP="00ED1E37">
      <w:pPr>
        <w:spacing w:after="220" w:line="240" w:lineRule="auto"/>
        <w:ind w:right="-5" w:firstLine="708"/>
        <w:jc w:val="both"/>
        <w:rPr>
          <w:rFonts w:ascii="GHEA Grapalat" w:eastAsia="Sylfaen" w:hAnsi="GHEA Grapalat" w:cs="Sylfaen"/>
          <w:sz w:val="24"/>
          <w:lang w:val="hy-AM"/>
        </w:rPr>
      </w:pPr>
      <w:r w:rsidRPr="007102E5">
        <w:rPr>
          <w:rFonts w:ascii="GHEA Grapalat" w:eastAsia="Sylfaen" w:hAnsi="GHEA Grapalat" w:cs="Sylfaen"/>
          <w:sz w:val="24"/>
          <w:lang w:val="hy-AM"/>
        </w:rPr>
        <w:lastRenderedPageBreak/>
        <w:t xml:space="preserve">Առաջարկվում է 2023-2025 </w:t>
      </w:r>
      <w:r>
        <w:rPr>
          <w:rFonts w:ascii="GHEA Grapalat" w:eastAsia="Sylfaen" w:hAnsi="GHEA Grapalat" w:cs="Sylfaen"/>
          <w:sz w:val="24"/>
          <w:lang w:val="hy-AM"/>
        </w:rPr>
        <w:t>թվականների</w:t>
      </w:r>
      <w:r w:rsidRPr="007102E5">
        <w:rPr>
          <w:rFonts w:ascii="GHEA Grapalat" w:eastAsia="Sylfaen" w:hAnsi="GHEA Grapalat" w:cs="Sylfaen"/>
          <w:sz w:val="24"/>
          <w:lang w:val="hy-AM"/>
        </w:rPr>
        <w:t xml:space="preserve"> ընթացքում կատարման ենթակա աշխատանքների համար պահանջվող գումարը բաշխել հետևյալ համամասնությամբ.</w:t>
      </w:r>
    </w:p>
    <w:p w:rsidR="00ED1E37" w:rsidRPr="007102E5" w:rsidRDefault="00ED1E37" w:rsidP="00ED1E37">
      <w:pPr>
        <w:spacing w:after="220" w:line="240" w:lineRule="auto"/>
        <w:ind w:right="-5" w:firstLine="708"/>
        <w:jc w:val="both"/>
        <w:rPr>
          <w:rFonts w:ascii="GHEA Grapalat" w:eastAsia="Sylfaen" w:hAnsi="GHEA Grapalat" w:cs="Sylfaen"/>
          <w:b/>
          <w:sz w:val="24"/>
          <w:lang w:val="hy-AM"/>
        </w:rPr>
      </w:pPr>
      <w:r w:rsidRPr="007102E5">
        <w:rPr>
          <w:rFonts w:ascii="GHEA Grapalat" w:eastAsia="Sylfaen" w:hAnsi="GHEA Grapalat" w:cs="Sylfaen"/>
          <w:b/>
          <w:sz w:val="24"/>
          <w:lang w:val="hy-AM"/>
        </w:rPr>
        <w:t>2023 թվական՝</w:t>
      </w:r>
    </w:p>
    <w:p w:rsidR="00ED1E37" w:rsidRPr="007102E5" w:rsidRDefault="00ED1E37" w:rsidP="00ED1E37">
      <w:pPr>
        <w:spacing w:after="220" w:line="240" w:lineRule="auto"/>
        <w:ind w:right="-5" w:firstLine="708"/>
        <w:jc w:val="both"/>
        <w:rPr>
          <w:rFonts w:ascii="GHEA Grapalat" w:eastAsia="Sylfaen" w:hAnsi="GHEA Grapalat" w:cs="Sylfaen"/>
          <w:sz w:val="24"/>
          <w:lang w:val="hy-AM"/>
        </w:rPr>
      </w:pPr>
      <w:r w:rsidRPr="007102E5">
        <w:rPr>
          <w:rFonts w:ascii="GHEA Grapalat" w:eastAsia="Sylfaen" w:hAnsi="GHEA Grapalat" w:cs="Sylfaen"/>
          <w:sz w:val="24"/>
          <w:lang w:val="hy-AM"/>
        </w:rPr>
        <w:t xml:space="preserve"> ՀՀ Լոռու մարզ 128 բնակավայրը-14 փաստաթուղթ – 306 761.71 հազար դրամ:</w:t>
      </w:r>
    </w:p>
    <w:p w:rsidR="00ED1E37" w:rsidRPr="007102E5" w:rsidRDefault="00ED1E37" w:rsidP="00ED1E37">
      <w:pPr>
        <w:spacing w:after="220" w:line="240" w:lineRule="auto"/>
        <w:ind w:right="-5"/>
        <w:jc w:val="both"/>
        <w:rPr>
          <w:rFonts w:ascii="GHEA Grapalat" w:eastAsia="Sylfaen" w:hAnsi="GHEA Grapalat" w:cs="Sylfaen"/>
          <w:sz w:val="24"/>
          <w:lang w:val="hy-AM"/>
        </w:rPr>
      </w:pPr>
      <w:r w:rsidRPr="007102E5">
        <w:rPr>
          <w:rFonts w:ascii="GHEA Grapalat" w:eastAsia="Sylfaen" w:hAnsi="GHEA Grapalat" w:cs="Sylfaen"/>
          <w:sz w:val="24"/>
          <w:lang w:val="hy-AM"/>
        </w:rPr>
        <w:t xml:space="preserve">          ՀՀ Կոտայքի- 69 բնակավայր-10 փաստաթուղթ – </w:t>
      </w:r>
      <w:r w:rsidR="00F67EDC" w:rsidRPr="005B66DF">
        <w:rPr>
          <w:rFonts w:ascii="GHEA Grapalat" w:eastAsia="Sylfaen" w:hAnsi="GHEA Grapalat" w:cs="Sylfaen"/>
          <w:sz w:val="24"/>
          <w:lang w:val="hy-AM"/>
        </w:rPr>
        <w:t xml:space="preserve">196 064.73 </w:t>
      </w:r>
      <w:r w:rsidRPr="007102E5">
        <w:rPr>
          <w:rFonts w:ascii="GHEA Grapalat" w:eastAsia="Sylfaen" w:hAnsi="GHEA Grapalat" w:cs="Sylfaen"/>
          <w:sz w:val="24"/>
          <w:lang w:val="hy-AM"/>
        </w:rPr>
        <w:t xml:space="preserve">հազար դրամ, </w:t>
      </w:r>
    </w:p>
    <w:p w:rsidR="00ED1E37" w:rsidRPr="007102E5" w:rsidRDefault="00ED1E37" w:rsidP="00ED1E37">
      <w:pPr>
        <w:spacing w:after="220" w:line="240" w:lineRule="auto"/>
        <w:ind w:right="-5" w:firstLine="708"/>
        <w:jc w:val="both"/>
        <w:rPr>
          <w:rFonts w:ascii="GHEA Grapalat" w:eastAsia="Sylfaen" w:hAnsi="GHEA Grapalat" w:cs="Sylfaen"/>
          <w:sz w:val="24"/>
          <w:lang w:val="hy-AM"/>
        </w:rPr>
      </w:pPr>
      <w:r>
        <w:rPr>
          <w:rFonts w:ascii="GHEA Grapalat" w:eastAsia="Sylfaen" w:hAnsi="GHEA Grapalat" w:cs="Sylfaen"/>
          <w:sz w:val="24"/>
          <w:lang w:val="hy-AM"/>
        </w:rPr>
        <w:t xml:space="preserve"> </w:t>
      </w:r>
      <w:r w:rsidRPr="007102E5">
        <w:rPr>
          <w:rFonts w:ascii="GHEA Grapalat" w:eastAsia="Sylfaen" w:hAnsi="GHEA Grapalat" w:cs="Sylfaen"/>
          <w:sz w:val="24"/>
          <w:lang w:val="hy-AM"/>
        </w:rPr>
        <w:t>ՀՀ Շիրակի մարզ (մասնակի)- 8 600.0 հազար դրամ,</w:t>
      </w:r>
    </w:p>
    <w:p w:rsidR="00ED1E37" w:rsidRPr="007102E5" w:rsidRDefault="00ED1E37" w:rsidP="00ED1E37">
      <w:pPr>
        <w:spacing w:after="220" w:line="240" w:lineRule="auto"/>
        <w:ind w:right="-5" w:firstLine="708"/>
        <w:jc w:val="both"/>
        <w:rPr>
          <w:rFonts w:ascii="GHEA Grapalat" w:eastAsia="Sylfaen" w:hAnsi="GHEA Grapalat" w:cs="Sylfaen"/>
          <w:sz w:val="24"/>
          <w:lang w:val="hy-AM"/>
        </w:rPr>
      </w:pPr>
      <w:r w:rsidRPr="007102E5">
        <w:rPr>
          <w:rFonts w:ascii="GHEA Grapalat" w:eastAsia="Sylfaen" w:hAnsi="GHEA Grapalat" w:cs="Sylfaen"/>
          <w:sz w:val="24"/>
          <w:lang w:val="hy-AM"/>
        </w:rPr>
        <w:t xml:space="preserve">   Ընդամենը՝ </w:t>
      </w:r>
      <w:r w:rsidR="00F67EDC" w:rsidRPr="005B66DF">
        <w:rPr>
          <w:rFonts w:ascii="GHEA Grapalat" w:eastAsia="Sylfaen" w:hAnsi="GHEA Grapalat" w:cs="Sylfaen"/>
          <w:sz w:val="24"/>
          <w:lang w:val="hy-AM"/>
        </w:rPr>
        <w:t xml:space="preserve">511 426.44 </w:t>
      </w:r>
      <w:r w:rsidRPr="007102E5">
        <w:rPr>
          <w:rFonts w:ascii="GHEA Grapalat" w:eastAsia="Sylfaen" w:hAnsi="GHEA Grapalat" w:cs="Sylfaen"/>
          <w:sz w:val="24"/>
          <w:lang w:val="hy-AM"/>
        </w:rPr>
        <w:t>հազար դրամ:</w:t>
      </w:r>
    </w:p>
    <w:p w:rsidR="00ED1E37" w:rsidRPr="007102E5" w:rsidRDefault="00ED1E37" w:rsidP="00ED1E37">
      <w:pPr>
        <w:spacing w:after="220" w:line="240" w:lineRule="auto"/>
        <w:ind w:right="-5" w:firstLine="708"/>
        <w:jc w:val="both"/>
        <w:rPr>
          <w:rFonts w:ascii="GHEA Grapalat" w:eastAsia="Sylfaen" w:hAnsi="GHEA Grapalat" w:cs="Sylfaen"/>
          <w:b/>
          <w:sz w:val="24"/>
          <w:lang w:val="hy-AM"/>
        </w:rPr>
      </w:pPr>
      <w:r w:rsidRPr="00742198">
        <w:rPr>
          <w:rFonts w:ascii="GHEA Grapalat" w:eastAsia="Sylfaen" w:hAnsi="GHEA Grapalat" w:cs="Sylfaen"/>
          <w:b/>
          <w:sz w:val="24"/>
          <w:szCs w:val="24"/>
          <w:lang w:val="hy-AM"/>
        </w:rPr>
        <w:t xml:space="preserve"> </w:t>
      </w:r>
      <w:r w:rsidRPr="007102E5">
        <w:rPr>
          <w:rFonts w:ascii="GHEA Grapalat" w:eastAsia="Sylfaen" w:hAnsi="GHEA Grapalat" w:cs="Sylfaen"/>
          <w:b/>
          <w:sz w:val="24"/>
          <w:lang w:val="hy-AM"/>
        </w:rPr>
        <w:t>2025 թվական՝</w:t>
      </w:r>
    </w:p>
    <w:p w:rsidR="00ED1E37" w:rsidRPr="007102E5" w:rsidRDefault="00ED1E37" w:rsidP="00ED1E37">
      <w:pPr>
        <w:spacing w:after="220" w:line="240" w:lineRule="auto"/>
        <w:ind w:right="-5" w:firstLine="708"/>
        <w:jc w:val="both"/>
        <w:rPr>
          <w:rFonts w:ascii="GHEA Grapalat" w:eastAsia="Sylfaen" w:hAnsi="GHEA Grapalat" w:cs="Sylfaen"/>
          <w:sz w:val="24"/>
          <w:lang w:val="hy-AM"/>
        </w:rPr>
      </w:pPr>
      <w:r w:rsidRPr="007102E5">
        <w:rPr>
          <w:rFonts w:ascii="GHEA Grapalat" w:eastAsia="Sylfaen" w:hAnsi="GHEA Grapalat" w:cs="Sylfaen"/>
          <w:sz w:val="24"/>
          <w:lang w:val="hy-AM"/>
        </w:rPr>
        <w:t xml:space="preserve"> ՀՀ տարաբնակեցման գլխավոր նախագիծ -(ընդհանուր գումարի 30 % կանխավճար` 38 731.75 հազար դրամ),</w:t>
      </w:r>
    </w:p>
    <w:p w:rsidR="00ED1E37" w:rsidRPr="007102E5" w:rsidRDefault="00ED1E37" w:rsidP="00ED1E37">
      <w:pPr>
        <w:spacing w:after="220" w:line="240" w:lineRule="auto"/>
        <w:ind w:right="-5"/>
        <w:jc w:val="both"/>
        <w:rPr>
          <w:rFonts w:ascii="GHEA Grapalat" w:eastAsia="Sylfaen" w:hAnsi="GHEA Grapalat" w:cs="Sylfaen"/>
          <w:sz w:val="24"/>
          <w:lang w:val="hy-AM"/>
        </w:rPr>
      </w:pPr>
      <w:r w:rsidRPr="007102E5">
        <w:rPr>
          <w:rFonts w:ascii="GHEA Grapalat" w:eastAsia="Sylfaen" w:hAnsi="GHEA Grapalat" w:cs="Sylfaen"/>
          <w:b/>
          <w:sz w:val="24"/>
          <w:lang w:val="hy-AM"/>
        </w:rPr>
        <w:t xml:space="preserve">         2026 թվական՝</w:t>
      </w:r>
      <w:r w:rsidRPr="007102E5">
        <w:rPr>
          <w:rFonts w:ascii="GHEA Grapalat" w:eastAsia="Sylfaen" w:hAnsi="GHEA Grapalat" w:cs="Sylfaen"/>
          <w:sz w:val="24"/>
          <w:lang w:val="hy-AM"/>
        </w:rPr>
        <w:t xml:space="preserve"> ՀՀ տարաբնակեցման գլխավոր նախագիծ - (ընդհանուր գումարի 70 %` 90 374.07 հազար դրամ),</w:t>
      </w:r>
    </w:p>
    <w:p w:rsidR="00ED1E37" w:rsidRPr="007102E5" w:rsidRDefault="00ED1E37" w:rsidP="00ED1E37">
      <w:pPr>
        <w:spacing w:after="220" w:line="240" w:lineRule="auto"/>
        <w:ind w:right="-5"/>
        <w:jc w:val="both"/>
        <w:rPr>
          <w:rFonts w:ascii="GHEA Grapalat" w:eastAsia="Sylfaen" w:hAnsi="GHEA Grapalat" w:cs="Sylfaen"/>
          <w:sz w:val="24"/>
          <w:lang w:val="hy-AM"/>
        </w:rPr>
      </w:pPr>
      <w:r w:rsidRPr="007102E5">
        <w:rPr>
          <w:rFonts w:ascii="GHEA Grapalat" w:eastAsia="Sylfaen" w:hAnsi="GHEA Grapalat" w:cs="Sylfaen"/>
          <w:sz w:val="24"/>
          <w:lang w:val="hy-AM"/>
        </w:rPr>
        <w:t>ՀՀ տարաբնակեցման գլխավոր նախագիծ –ընդհանուր արժեքը կազմում է 129 105.82 հազար դրամ:</w:t>
      </w:r>
    </w:p>
    <w:p w:rsidR="00C802C0" w:rsidRPr="00AC7FA6" w:rsidRDefault="00C802C0" w:rsidP="002F4398">
      <w:pPr>
        <w:spacing w:before="240" w:after="220" w:line="240" w:lineRule="auto"/>
        <w:jc w:val="both"/>
        <w:rPr>
          <w:rFonts w:ascii="GHEA Grapalat" w:eastAsia="Sylfaen" w:hAnsi="GHEA Grapalat" w:cs="Sylfaen"/>
          <w:i/>
          <w:color w:val="000000"/>
          <w:sz w:val="20"/>
          <w:lang w:val="hy-AM"/>
        </w:rPr>
      </w:pPr>
    </w:p>
    <w:p w:rsidR="000F3715" w:rsidRPr="00D30798" w:rsidRDefault="000F3715" w:rsidP="00C67666">
      <w:pPr>
        <w:pStyle w:val="BodyText"/>
        <w:spacing w:line="276" w:lineRule="auto"/>
        <w:ind w:left="-567" w:firstLine="567"/>
        <w:jc w:val="left"/>
        <w:rPr>
          <w:rFonts w:ascii="GHEA Grapalat" w:hAnsi="GHEA Grapalat" w:cs="Arial"/>
          <w:sz w:val="24"/>
          <w:szCs w:val="24"/>
          <w:u w:val="single"/>
          <w:lang w:val="hy-AM"/>
        </w:rPr>
      </w:pPr>
      <w:r w:rsidRPr="00884F6F">
        <w:rPr>
          <w:rFonts w:ascii="GHEA Grapalat" w:hAnsi="GHEA Grapalat" w:cs="Arial"/>
          <w:sz w:val="24"/>
          <w:szCs w:val="24"/>
          <w:u w:val="single"/>
          <w:lang w:val="hy-AM"/>
        </w:rPr>
        <w:t>2</w:t>
      </w:r>
      <w:r w:rsidRPr="00884F6F">
        <w:rPr>
          <w:rFonts w:ascii="Cambria Math" w:hAnsi="Cambria Math" w:cs="Cambria Math"/>
          <w:sz w:val="24"/>
          <w:szCs w:val="24"/>
          <w:u w:val="single"/>
          <w:lang w:val="hy-AM"/>
        </w:rPr>
        <w:t>․</w:t>
      </w:r>
      <w:r w:rsidRPr="00884F6F">
        <w:rPr>
          <w:rFonts w:ascii="GHEA Grapalat" w:hAnsi="GHEA Grapalat" w:cs="Arial"/>
          <w:sz w:val="24"/>
          <w:szCs w:val="24"/>
          <w:u w:val="single"/>
          <w:lang w:val="hy-AM"/>
        </w:rPr>
        <w:t xml:space="preserve"> «Նորմատիվատեխնիկական փաստաթղթերի մշակում (տեղայնացում</w:t>
      </w:r>
      <w:r w:rsidR="00151115" w:rsidRPr="00884F6F">
        <w:rPr>
          <w:rFonts w:ascii="GHEA Grapalat" w:hAnsi="GHEA Grapalat" w:cs="Arial"/>
          <w:sz w:val="24"/>
          <w:szCs w:val="24"/>
          <w:u w:val="single"/>
          <w:lang w:val="hy-AM"/>
        </w:rPr>
        <w:t>)</w:t>
      </w:r>
      <w:r w:rsidRPr="00884F6F">
        <w:rPr>
          <w:rFonts w:ascii="GHEA Grapalat" w:hAnsi="GHEA Grapalat" w:cs="Arial"/>
          <w:sz w:val="24"/>
          <w:szCs w:val="24"/>
          <w:u w:val="single"/>
          <w:lang w:val="hy-AM"/>
        </w:rPr>
        <w:t>»</w:t>
      </w:r>
      <w:r w:rsidR="00151115" w:rsidRPr="00884F6F">
        <w:rPr>
          <w:rFonts w:ascii="GHEA Grapalat" w:hAnsi="GHEA Grapalat" w:cs="Arial"/>
          <w:sz w:val="24"/>
          <w:szCs w:val="24"/>
          <w:u w:val="single"/>
          <w:lang w:val="hy-AM"/>
        </w:rPr>
        <w:t xml:space="preserve"> միջոցառում</w:t>
      </w:r>
    </w:p>
    <w:p w:rsidR="0053363A" w:rsidRPr="00D30798" w:rsidRDefault="0053363A" w:rsidP="00C67666">
      <w:pPr>
        <w:pStyle w:val="BodyText"/>
        <w:spacing w:line="276" w:lineRule="auto"/>
        <w:ind w:left="-567" w:firstLine="567"/>
        <w:jc w:val="left"/>
        <w:rPr>
          <w:rFonts w:ascii="GHEA Grapalat" w:hAnsi="GHEA Grapalat" w:cs="Arial"/>
          <w:sz w:val="24"/>
          <w:szCs w:val="24"/>
          <w:u w:val="single"/>
          <w:lang w:val="hy-AM"/>
        </w:rPr>
      </w:pPr>
    </w:p>
    <w:p w:rsidR="007102E5" w:rsidRPr="00C937BD" w:rsidRDefault="007102E5" w:rsidP="00C67666">
      <w:pPr>
        <w:pStyle w:val="BodyText"/>
        <w:spacing w:line="276" w:lineRule="auto"/>
        <w:ind w:left="-567" w:firstLine="567"/>
        <w:jc w:val="both"/>
        <w:rPr>
          <w:rFonts w:ascii="GHEA Grapalat" w:hAnsi="GHEA Grapalat" w:cs="Arial Armenian"/>
          <w:b w:val="0"/>
          <w:sz w:val="24"/>
          <w:szCs w:val="24"/>
          <w:lang w:val="hy-AM"/>
        </w:rPr>
      </w:pPr>
      <w:r w:rsidRPr="00C937BD">
        <w:rPr>
          <w:rFonts w:ascii="GHEA Grapalat" w:hAnsi="GHEA Grapalat" w:cs="Sylfaen"/>
          <w:b w:val="0"/>
          <w:sz w:val="24"/>
          <w:szCs w:val="24"/>
          <w:lang w:val="hy-AM"/>
        </w:rPr>
        <w:t>Քաղաքաշինության</w:t>
      </w:r>
      <w:r w:rsidRPr="00C937BD">
        <w:rPr>
          <w:rFonts w:ascii="GHEA Grapalat" w:hAnsi="GHEA Grapalat" w:cs="Arial Armenian"/>
          <w:b w:val="0"/>
          <w:sz w:val="24"/>
          <w:szCs w:val="24"/>
          <w:lang w:val="fr-FR"/>
        </w:rPr>
        <w:t xml:space="preserve"> </w:t>
      </w:r>
      <w:r w:rsidRPr="00C937BD">
        <w:rPr>
          <w:rFonts w:ascii="GHEA Grapalat" w:hAnsi="GHEA Grapalat" w:cs="Sylfaen"/>
          <w:b w:val="0"/>
          <w:sz w:val="24"/>
          <w:szCs w:val="24"/>
          <w:lang w:val="hy-AM"/>
        </w:rPr>
        <w:t>բնագավառի</w:t>
      </w:r>
      <w:r w:rsidRPr="00C937BD">
        <w:rPr>
          <w:rFonts w:ascii="GHEA Grapalat" w:hAnsi="GHEA Grapalat" w:cs="Arial Armenian"/>
          <w:b w:val="0"/>
          <w:sz w:val="24"/>
          <w:szCs w:val="24"/>
          <w:lang w:val="hy-AM"/>
        </w:rPr>
        <w:t xml:space="preserve"> </w:t>
      </w:r>
      <w:r w:rsidRPr="00C937BD">
        <w:rPr>
          <w:rFonts w:ascii="GHEA Grapalat" w:hAnsi="GHEA Grapalat" w:cs="Sylfaen"/>
          <w:b w:val="0"/>
          <w:sz w:val="24"/>
          <w:szCs w:val="24"/>
          <w:lang w:val="fr-FR"/>
        </w:rPr>
        <w:t>«</w:t>
      </w:r>
      <w:r w:rsidRPr="00C937BD">
        <w:rPr>
          <w:rFonts w:ascii="GHEA Grapalat" w:hAnsi="GHEA Grapalat" w:cs="Sylfaen"/>
          <w:b w:val="0"/>
          <w:sz w:val="24"/>
          <w:szCs w:val="24"/>
          <w:lang w:val="hy-AM"/>
        </w:rPr>
        <w:t>Նորմատիվատեխնիկական</w:t>
      </w:r>
      <w:r w:rsidRPr="00C937BD">
        <w:rPr>
          <w:rFonts w:ascii="GHEA Grapalat" w:hAnsi="GHEA Grapalat" w:cs="Arial Armenian"/>
          <w:b w:val="0"/>
          <w:sz w:val="24"/>
          <w:szCs w:val="24"/>
          <w:lang w:val="hy-AM"/>
        </w:rPr>
        <w:t xml:space="preserve"> </w:t>
      </w:r>
      <w:r w:rsidRPr="00C937BD">
        <w:rPr>
          <w:rFonts w:ascii="GHEA Grapalat" w:hAnsi="GHEA Grapalat" w:cs="Sylfaen"/>
          <w:b w:val="0"/>
          <w:sz w:val="24"/>
          <w:szCs w:val="24"/>
          <w:lang w:val="hy-AM"/>
        </w:rPr>
        <w:t>փաստաթղթերի</w:t>
      </w:r>
      <w:r w:rsidRPr="00C937BD">
        <w:rPr>
          <w:rFonts w:ascii="GHEA Grapalat" w:hAnsi="GHEA Grapalat" w:cs="Arial Armenian"/>
          <w:b w:val="0"/>
          <w:sz w:val="24"/>
          <w:szCs w:val="24"/>
          <w:lang w:val="hy-AM"/>
        </w:rPr>
        <w:t xml:space="preserve"> </w:t>
      </w:r>
      <w:r w:rsidRPr="00C937BD">
        <w:rPr>
          <w:rFonts w:ascii="GHEA Grapalat" w:hAnsi="GHEA Grapalat" w:cs="Sylfaen"/>
          <w:b w:val="0"/>
          <w:sz w:val="24"/>
          <w:szCs w:val="24"/>
          <w:lang w:val="hy-AM"/>
        </w:rPr>
        <w:t>մշակում</w:t>
      </w:r>
      <w:r w:rsidRPr="00AF41F3">
        <w:rPr>
          <w:rFonts w:ascii="GHEA Grapalat" w:hAnsi="GHEA Grapalat" w:cs="Sylfaen"/>
          <w:b w:val="0"/>
          <w:sz w:val="24"/>
          <w:szCs w:val="24"/>
          <w:lang w:val="hy-AM"/>
        </w:rPr>
        <w:t xml:space="preserve"> և տեղայնացում</w:t>
      </w:r>
      <w:r w:rsidRPr="00C937BD">
        <w:rPr>
          <w:rFonts w:ascii="GHEA Grapalat" w:hAnsi="GHEA Grapalat" w:cs="Sylfaen"/>
          <w:b w:val="0"/>
          <w:sz w:val="24"/>
          <w:szCs w:val="24"/>
          <w:lang w:val="hy-AM"/>
        </w:rPr>
        <w:t>»</w:t>
      </w:r>
      <w:r w:rsidRPr="00C937BD">
        <w:rPr>
          <w:rFonts w:ascii="GHEA Grapalat" w:hAnsi="GHEA Grapalat" w:cs="Arial Armenian"/>
          <w:b w:val="0"/>
          <w:sz w:val="24"/>
          <w:szCs w:val="24"/>
          <w:lang w:val="hy-AM"/>
        </w:rPr>
        <w:t xml:space="preserve"> </w:t>
      </w:r>
      <w:r w:rsidRPr="00C937BD">
        <w:rPr>
          <w:rFonts w:ascii="GHEA Grapalat" w:hAnsi="GHEA Grapalat" w:cs="Sylfaen"/>
          <w:b w:val="0"/>
          <w:sz w:val="24"/>
          <w:szCs w:val="24"/>
          <w:lang w:val="hy-AM"/>
        </w:rPr>
        <w:t>ծրագիրը</w:t>
      </w:r>
      <w:r w:rsidRPr="00C937BD">
        <w:rPr>
          <w:rFonts w:ascii="GHEA Grapalat" w:hAnsi="GHEA Grapalat" w:cs="Arial Armenian"/>
          <w:b w:val="0"/>
          <w:sz w:val="24"/>
          <w:szCs w:val="24"/>
          <w:lang w:val="hy-AM"/>
        </w:rPr>
        <w:t xml:space="preserve"> </w:t>
      </w:r>
      <w:r w:rsidRPr="00C937BD">
        <w:rPr>
          <w:rFonts w:ascii="GHEA Grapalat" w:hAnsi="GHEA Grapalat" w:cs="Sylfaen"/>
          <w:b w:val="0"/>
          <w:sz w:val="24"/>
          <w:szCs w:val="24"/>
          <w:lang w:val="hy-AM"/>
        </w:rPr>
        <w:t>գործել</w:t>
      </w:r>
      <w:r w:rsidRPr="00C937BD">
        <w:rPr>
          <w:rFonts w:ascii="GHEA Grapalat" w:hAnsi="GHEA Grapalat" w:cs="Arial Armenian"/>
          <w:b w:val="0"/>
          <w:sz w:val="24"/>
          <w:szCs w:val="24"/>
          <w:lang w:val="hy-AM"/>
        </w:rPr>
        <w:t xml:space="preserve">  </w:t>
      </w:r>
      <w:r w:rsidRPr="00C937BD">
        <w:rPr>
          <w:rFonts w:ascii="GHEA Grapalat" w:hAnsi="GHEA Grapalat" w:cs="Sylfaen"/>
          <w:b w:val="0"/>
          <w:sz w:val="24"/>
          <w:szCs w:val="24"/>
          <w:lang w:val="hy-AM"/>
        </w:rPr>
        <w:t>և</w:t>
      </w:r>
      <w:r w:rsidRPr="00C937BD">
        <w:rPr>
          <w:rFonts w:ascii="GHEA Grapalat" w:hAnsi="GHEA Grapalat" w:cs="Arial Armenian"/>
          <w:b w:val="0"/>
          <w:sz w:val="24"/>
          <w:szCs w:val="24"/>
          <w:lang w:val="hy-AM"/>
        </w:rPr>
        <w:t xml:space="preserve"> </w:t>
      </w:r>
      <w:r w:rsidRPr="005C6469">
        <w:rPr>
          <w:rFonts w:ascii="GHEA Grapalat" w:hAnsi="GHEA Grapalat" w:cs="Arial Armenian"/>
          <w:b w:val="0"/>
          <w:sz w:val="24"/>
          <w:szCs w:val="24"/>
          <w:lang w:val="hy-AM"/>
        </w:rPr>
        <w:t>եղել</w:t>
      </w:r>
      <w:r w:rsidRPr="00C937BD">
        <w:rPr>
          <w:rFonts w:ascii="GHEA Grapalat" w:hAnsi="GHEA Grapalat" w:cs="Arial Armenian"/>
          <w:b w:val="0"/>
          <w:sz w:val="24"/>
          <w:szCs w:val="24"/>
          <w:lang w:val="fr-FR"/>
        </w:rPr>
        <w:t xml:space="preserve">  </w:t>
      </w:r>
      <w:r w:rsidRPr="005C6469">
        <w:rPr>
          <w:rFonts w:ascii="GHEA Grapalat" w:hAnsi="GHEA Grapalat" w:cs="Arial Armenian"/>
          <w:b w:val="0"/>
          <w:sz w:val="24"/>
          <w:szCs w:val="24"/>
          <w:lang w:val="hy-AM"/>
        </w:rPr>
        <w:t>է</w:t>
      </w:r>
      <w:r w:rsidRPr="00C937BD">
        <w:rPr>
          <w:rFonts w:ascii="GHEA Grapalat" w:hAnsi="GHEA Grapalat" w:cs="Arial Armenian"/>
          <w:b w:val="0"/>
          <w:sz w:val="24"/>
          <w:szCs w:val="24"/>
          <w:lang w:val="fr-FR"/>
        </w:rPr>
        <w:t xml:space="preserve"> </w:t>
      </w:r>
      <w:r w:rsidRPr="00C937BD">
        <w:rPr>
          <w:rFonts w:ascii="GHEA Grapalat" w:hAnsi="GHEA Grapalat" w:cs="Sylfaen"/>
          <w:b w:val="0"/>
          <w:sz w:val="24"/>
          <w:szCs w:val="24"/>
          <w:lang w:val="hy-AM"/>
        </w:rPr>
        <w:t>շարունակական</w:t>
      </w:r>
      <w:r w:rsidRPr="00C937BD">
        <w:rPr>
          <w:rFonts w:ascii="GHEA Grapalat" w:hAnsi="GHEA Grapalat" w:cs="Arial Armenian"/>
          <w:b w:val="0"/>
          <w:sz w:val="24"/>
          <w:szCs w:val="24"/>
          <w:lang w:val="hy-AM"/>
        </w:rPr>
        <w:t>:</w:t>
      </w:r>
    </w:p>
    <w:p w:rsidR="007102E5" w:rsidRPr="008A0286" w:rsidRDefault="007102E5" w:rsidP="00C67666">
      <w:pPr>
        <w:spacing w:after="0"/>
        <w:ind w:left="-567" w:firstLine="567"/>
        <w:jc w:val="both"/>
        <w:rPr>
          <w:rFonts w:ascii="GHEA Grapalat" w:hAnsi="GHEA Grapalat" w:cs="Arial Armenian"/>
          <w:sz w:val="24"/>
          <w:szCs w:val="24"/>
          <w:lang w:val="af-ZA"/>
        </w:rPr>
      </w:pPr>
      <w:r w:rsidRPr="00C937BD">
        <w:rPr>
          <w:rFonts w:ascii="GHEA Grapalat" w:hAnsi="GHEA Grapalat" w:cs="Arial Armenian"/>
          <w:sz w:val="24"/>
          <w:szCs w:val="24"/>
          <w:lang w:val="hy-AM"/>
        </w:rPr>
        <w:t>ՀՀ</w:t>
      </w:r>
      <w:r>
        <w:rPr>
          <w:rFonts w:ascii="GHEA Grapalat" w:hAnsi="GHEA Grapalat" w:cs="Arial Armenian"/>
          <w:sz w:val="24"/>
          <w:szCs w:val="24"/>
          <w:lang w:val="hy-AM"/>
        </w:rPr>
        <w:t xml:space="preserve"> 20</w:t>
      </w:r>
      <w:r>
        <w:rPr>
          <w:rFonts w:ascii="GHEA Grapalat" w:hAnsi="GHEA Grapalat" w:cs="Arial Armenian"/>
          <w:sz w:val="24"/>
          <w:szCs w:val="24"/>
          <w:lang w:val="af-ZA"/>
        </w:rPr>
        <w:t>23</w:t>
      </w:r>
      <w:r w:rsidRPr="00C937BD">
        <w:rPr>
          <w:rFonts w:ascii="GHEA Grapalat" w:hAnsi="GHEA Grapalat" w:cs="Arial Armenian"/>
          <w:sz w:val="24"/>
          <w:szCs w:val="24"/>
          <w:lang w:val="hy-AM"/>
        </w:rPr>
        <w:t>-20</w:t>
      </w:r>
      <w:r>
        <w:rPr>
          <w:rFonts w:ascii="GHEA Grapalat" w:hAnsi="GHEA Grapalat" w:cs="Arial Armenian"/>
          <w:sz w:val="24"/>
          <w:szCs w:val="24"/>
          <w:lang w:val="af-ZA"/>
        </w:rPr>
        <w:t>25</w:t>
      </w:r>
      <w:r w:rsidRPr="00C937BD">
        <w:rPr>
          <w:rFonts w:ascii="GHEA Grapalat" w:hAnsi="GHEA Grapalat" w:cs="Arial Armenian"/>
          <w:sz w:val="24"/>
          <w:szCs w:val="24"/>
          <w:lang w:val="hy-AM"/>
        </w:rPr>
        <w:t xml:space="preserve">թթ. </w:t>
      </w:r>
      <w:r w:rsidRPr="00C937BD">
        <w:rPr>
          <w:rFonts w:ascii="GHEA Grapalat" w:hAnsi="GHEA Grapalat" w:cs="Sylfaen"/>
          <w:sz w:val="24"/>
          <w:szCs w:val="24"/>
          <w:lang w:val="hy-AM"/>
        </w:rPr>
        <w:t>ՄԺԾԾ</w:t>
      </w:r>
      <w:r w:rsidRPr="00C937BD">
        <w:rPr>
          <w:rFonts w:ascii="GHEA Grapalat" w:hAnsi="GHEA Grapalat" w:cs="Arial Armenian"/>
          <w:sz w:val="24"/>
          <w:szCs w:val="24"/>
          <w:lang w:val="hy-AM"/>
        </w:rPr>
        <w:t>-</w:t>
      </w:r>
      <w:r w:rsidRPr="00C937BD">
        <w:rPr>
          <w:rFonts w:ascii="GHEA Grapalat" w:hAnsi="GHEA Grapalat" w:cs="Sylfaen"/>
          <w:sz w:val="24"/>
          <w:szCs w:val="24"/>
          <w:lang w:val="hy-AM"/>
        </w:rPr>
        <w:t>ի</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հայտով</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«Նորմատիվատեխնիկական</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փաստաթղթերի</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մշակում</w:t>
      </w:r>
      <w:r w:rsidRPr="00134BFF">
        <w:rPr>
          <w:rFonts w:ascii="GHEA Grapalat" w:hAnsi="GHEA Grapalat" w:cs="Sylfaen"/>
          <w:sz w:val="24"/>
          <w:szCs w:val="24"/>
          <w:lang w:val="af-ZA"/>
        </w:rPr>
        <w:t xml:space="preserve"> </w:t>
      </w:r>
      <w:r w:rsidRPr="007102E5">
        <w:rPr>
          <w:rFonts w:ascii="GHEA Grapalat" w:hAnsi="GHEA Grapalat" w:cs="Sylfaen"/>
          <w:sz w:val="24"/>
          <w:szCs w:val="24"/>
          <w:lang w:val="hy-AM"/>
        </w:rPr>
        <w:t>և</w:t>
      </w:r>
      <w:r w:rsidRPr="00134BFF">
        <w:rPr>
          <w:rFonts w:ascii="GHEA Grapalat" w:hAnsi="GHEA Grapalat" w:cs="Sylfaen"/>
          <w:sz w:val="24"/>
          <w:szCs w:val="24"/>
          <w:lang w:val="af-ZA"/>
        </w:rPr>
        <w:t xml:space="preserve"> </w:t>
      </w:r>
      <w:r w:rsidRPr="007102E5">
        <w:rPr>
          <w:rFonts w:ascii="GHEA Grapalat" w:hAnsi="GHEA Grapalat" w:cs="Sylfaen"/>
          <w:sz w:val="24"/>
          <w:szCs w:val="24"/>
          <w:lang w:val="hy-AM"/>
        </w:rPr>
        <w:t>տեղայնացում</w:t>
      </w:r>
      <w:r w:rsidRPr="00C937BD">
        <w:rPr>
          <w:rFonts w:ascii="GHEA Grapalat" w:hAnsi="GHEA Grapalat" w:cs="Sylfaen"/>
          <w:sz w:val="24"/>
          <w:szCs w:val="24"/>
          <w:lang w:val="hy-AM"/>
        </w:rPr>
        <w:t>» ծրագրով նախատեսվում է միջազգայնորեն ընդունված սկզբունքներին համահունչ քաղաքաշինական նորմատիվ</w:t>
      </w:r>
      <w:r w:rsidRPr="00C937BD">
        <w:rPr>
          <w:rFonts w:ascii="GHEA Grapalat" w:hAnsi="GHEA Grapalat" w:cs="Sylfaen"/>
          <w:sz w:val="24"/>
          <w:szCs w:val="24"/>
          <w:lang w:val="af-ZA"/>
        </w:rPr>
        <w:t xml:space="preserve"> </w:t>
      </w:r>
      <w:r w:rsidRPr="00C937BD">
        <w:rPr>
          <w:rFonts w:ascii="GHEA Grapalat" w:hAnsi="GHEA Grapalat" w:cs="Sylfaen"/>
          <w:sz w:val="24"/>
          <w:szCs w:val="24"/>
          <w:lang w:val="hy-AM"/>
        </w:rPr>
        <w:t>փաստաթղթերի համակարգի բարեփոխում և արդիականացում` անհրաժեշտ</w:t>
      </w:r>
      <w:r w:rsidRPr="00C937BD">
        <w:rPr>
          <w:rFonts w:ascii="GHEA Grapalat" w:hAnsi="GHEA Grapalat" w:cs="Arial Armenian"/>
          <w:sz w:val="24"/>
          <w:szCs w:val="24"/>
          <w:lang w:val="hy-AM"/>
        </w:rPr>
        <w:t xml:space="preserve"> փաստաթղթերի բազայի ստեղծմամբ, ինչը հնարավորություն կտա ապահովել նախագծային և շինարարական աշխատանքների որակական երաշխիքները, միասնական շուկայում հանրապետության շինարարական արտադրանքի և ծառայությունների համատեղելիությունն ու տեխնոլոգիաների արդիականացումը, որը և համարվում է ՀՀ կառավարության գործունեության գերակա ուղղություններից մեկը</w:t>
      </w:r>
      <w:r w:rsidRPr="007102E5">
        <w:rPr>
          <w:rFonts w:ascii="GHEA Grapalat" w:hAnsi="GHEA Grapalat" w:cs="Arial Armenian"/>
          <w:sz w:val="24"/>
          <w:szCs w:val="24"/>
          <w:lang w:val="hy-AM"/>
        </w:rPr>
        <w:t>:</w:t>
      </w:r>
      <w:r w:rsidRPr="00C937BD">
        <w:rPr>
          <w:rFonts w:ascii="GHEA Grapalat" w:hAnsi="GHEA Grapalat" w:cs="Arial Armenian"/>
          <w:sz w:val="24"/>
          <w:szCs w:val="24"/>
          <w:lang w:val="hy-AM"/>
        </w:rPr>
        <w:t xml:space="preserve"> </w:t>
      </w:r>
    </w:p>
    <w:p w:rsidR="007102E5" w:rsidRPr="007102E5" w:rsidRDefault="007102E5" w:rsidP="00C67666">
      <w:pPr>
        <w:spacing w:after="0"/>
        <w:ind w:left="-567" w:right="-55" w:firstLine="567"/>
        <w:jc w:val="both"/>
        <w:rPr>
          <w:rFonts w:ascii="GHEA Grapalat" w:hAnsi="GHEA Grapalat" w:cs="Arial Armenian"/>
          <w:sz w:val="24"/>
          <w:szCs w:val="24"/>
          <w:lang w:val="af-ZA"/>
        </w:rPr>
      </w:pPr>
      <w:r w:rsidRPr="00415668">
        <w:rPr>
          <w:rFonts w:ascii="GHEA Grapalat" w:hAnsi="GHEA Grapalat" w:cs="Arial Armenian"/>
          <w:sz w:val="24"/>
          <w:szCs w:val="24"/>
          <w:lang w:val="hy-AM"/>
        </w:rPr>
        <w:t>Որպես գերակա խնդիր առաջիկա ժամանակաշրջանում նախատեսվում է արագ տեմպերով իրականացնել գործող քաղաքաշինական նորմերի ներդաշնակեցում միջազգային նորմերին: Այն հնարավորություն կտա կատարելագործելու նորմատիվ փաստաթղթերի համակարգը` միջազգային ստանդարտների և եվրամիության դիրեկտիվներին և կանոնակարգերին համահունչ նորմատիվ փաստաթղթերի բազայի ստեղծումով:</w:t>
      </w:r>
    </w:p>
    <w:p w:rsidR="007102E5" w:rsidRPr="00415668" w:rsidRDefault="007102E5" w:rsidP="00C67666">
      <w:pPr>
        <w:spacing w:after="0"/>
        <w:ind w:left="-567" w:right="-55" w:firstLine="567"/>
        <w:jc w:val="both"/>
        <w:rPr>
          <w:rFonts w:ascii="GHEA Grapalat" w:hAnsi="GHEA Grapalat" w:cs="Arial Armenian"/>
          <w:sz w:val="24"/>
          <w:szCs w:val="24"/>
          <w:lang w:val="hy-AM"/>
        </w:rPr>
      </w:pPr>
      <w:r w:rsidRPr="00415668">
        <w:rPr>
          <w:rFonts w:ascii="GHEA Grapalat" w:hAnsi="GHEA Grapalat" w:cs="Arial Armenian"/>
          <w:sz w:val="24"/>
          <w:szCs w:val="24"/>
          <w:lang w:val="hy-AM"/>
        </w:rPr>
        <w:lastRenderedPageBreak/>
        <w:t xml:space="preserve">ՀՀ-ում միջազգային չափանիշներին համապատասխանող  քաղաքաշինական նորմերի համակարգի ստեղծումը նպատակաուղղված է. </w:t>
      </w:r>
    </w:p>
    <w:p w:rsidR="007102E5" w:rsidRPr="00415668" w:rsidRDefault="007102E5" w:rsidP="00C67666">
      <w:pPr>
        <w:numPr>
          <w:ilvl w:val="0"/>
          <w:numId w:val="4"/>
        </w:numPr>
        <w:spacing w:after="0" w:line="240" w:lineRule="auto"/>
        <w:ind w:left="-567" w:right="-55" w:firstLine="567"/>
        <w:jc w:val="both"/>
        <w:rPr>
          <w:rFonts w:ascii="GHEA Grapalat" w:hAnsi="GHEA Grapalat" w:cs="Arial Armenian"/>
          <w:sz w:val="24"/>
          <w:szCs w:val="24"/>
          <w:lang w:val="hy-AM"/>
        </w:rPr>
      </w:pPr>
      <w:r w:rsidRPr="00415668">
        <w:rPr>
          <w:rFonts w:ascii="GHEA Grapalat" w:hAnsi="GHEA Grapalat" w:cs="Arial Armenian"/>
          <w:sz w:val="24"/>
          <w:szCs w:val="24"/>
          <w:lang w:val="hy-AM"/>
        </w:rPr>
        <w:t>մարդկանց կյանքի անվտանգության, բարենպաստ միջավայրի ձևավորմանն ու պահպանմանը,</w:t>
      </w:r>
    </w:p>
    <w:p w:rsidR="007102E5" w:rsidRPr="00415668" w:rsidRDefault="007102E5" w:rsidP="00C67666">
      <w:pPr>
        <w:numPr>
          <w:ilvl w:val="0"/>
          <w:numId w:val="4"/>
        </w:numPr>
        <w:spacing w:after="0" w:line="240" w:lineRule="auto"/>
        <w:ind w:left="-567" w:right="-55" w:firstLine="567"/>
        <w:jc w:val="both"/>
        <w:rPr>
          <w:rFonts w:ascii="GHEA Grapalat" w:hAnsi="GHEA Grapalat" w:cs="Arial Armenian"/>
          <w:sz w:val="24"/>
          <w:szCs w:val="24"/>
          <w:lang w:val="hy-AM"/>
        </w:rPr>
      </w:pPr>
      <w:r w:rsidRPr="00415668">
        <w:rPr>
          <w:rFonts w:ascii="GHEA Grapalat" w:hAnsi="GHEA Grapalat" w:cs="Arial Armenian"/>
          <w:sz w:val="24"/>
          <w:szCs w:val="24"/>
          <w:lang w:val="hy-AM"/>
        </w:rPr>
        <w:t>պլանավորման և կառուցապատման որակական երաշխիքների ապահովմանը,</w:t>
      </w:r>
    </w:p>
    <w:p w:rsidR="007102E5" w:rsidRPr="00415668" w:rsidRDefault="007102E5" w:rsidP="00C67666">
      <w:pPr>
        <w:numPr>
          <w:ilvl w:val="0"/>
          <w:numId w:val="4"/>
        </w:numPr>
        <w:spacing w:after="0" w:line="240" w:lineRule="auto"/>
        <w:ind w:left="-567" w:right="-55" w:firstLine="567"/>
        <w:jc w:val="both"/>
        <w:rPr>
          <w:rFonts w:ascii="GHEA Grapalat" w:hAnsi="GHEA Grapalat" w:cs="Arial Armenian"/>
          <w:sz w:val="24"/>
          <w:szCs w:val="24"/>
          <w:lang w:val="hy-AM"/>
        </w:rPr>
      </w:pPr>
      <w:r w:rsidRPr="00415668">
        <w:rPr>
          <w:rFonts w:ascii="GHEA Grapalat" w:hAnsi="GHEA Grapalat" w:cs="Arial Armenian"/>
          <w:sz w:val="24"/>
          <w:szCs w:val="24"/>
          <w:lang w:val="hy-AM"/>
        </w:rPr>
        <w:t>քաղաքաշինական գործունեության պետական կարգավորման լիարժեք իրավական մեխանիզմների ստեղծմանը,</w:t>
      </w:r>
    </w:p>
    <w:p w:rsidR="007102E5" w:rsidRPr="007F5169" w:rsidRDefault="007102E5" w:rsidP="00C67666">
      <w:pPr>
        <w:numPr>
          <w:ilvl w:val="0"/>
          <w:numId w:val="4"/>
        </w:numPr>
        <w:spacing w:after="0" w:line="240" w:lineRule="auto"/>
        <w:ind w:left="-567" w:right="-55" w:firstLine="567"/>
        <w:jc w:val="both"/>
        <w:rPr>
          <w:rFonts w:ascii="GHEA Grapalat" w:hAnsi="GHEA Grapalat" w:cs="Arial Armenian"/>
          <w:sz w:val="24"/>
          <w:szCs w:val="24"/>
          <w:lang w:val="hy-AM"/>
        </w:rPr>
      </w:pPr>
      <w:r w:rsidRPr="00415668">
        <w:rPr>
          <w:rFonts w:ascii="GHEA Grapalat" w:hAnsi="GHEA Grapalat" w:cs="Arial Armenian"/>
          <w:sz w:val="24"/>
          <w:szCs w:val="24"/>
          <w:lang w:val="hy-AM"/>
        </w:rPr>
        <w:t>փորձաքննության, քաղաքաշինական գործունեության վերահսկողության, վիճելի հարցերի լուծման համար անհրաժեշտ հիմքերի ստեղծմանը:</w:t>
      </w:r>
    </w:p>
    <w:p w:rsidR="007102E5" w:rsidRPr="002E16B3" w:rsidRDefault="007102E5" w:rsidP="00C67666">
      <w:pPr>
        <w:spacing w:after="0"/>
        <w:ind w:left="-567" w:firstLine="567"/>
        <w:jc w:val="both"/>
        <w:rPr>
          <w:rFonts w:ascii="GHEA Grapalat" w:hAnsi="GHEA Grapalat" w:cs="Arial Armenian"/>
          <w:sz w:val="24"/>
          <w:szCs w:val="24"/>
          <w:lang w:val="hy-AM"/>
        </w:rPr>
      </w:pPr>
      <w:r w:rsidRPr="00C937BD">
        <w:rPr>
          <w:rFonts w:ascii="GHEA Grapalat" w:hAnsi="GHEA Grapalat" w:cs="Sylfaen"/>
          <w:sz w:val="24"/>
          <w:szCs w:val="24"/>
          <w:lang w:val="af-ZA"/>
        </w:rPr>
        <w:tab/>
      </w:r>
      <w:r w:rsidRPr="00C937BD">
        <w:rPr>
          <w:rFonts w:ascii="GHEA Grapalat" w:hAnsi="GHEA Grapalat" w:cs="Sylfaen"/>
          <w:sz w:val="24"/>
          <w:szCs w:val="24"/>
          <w:lang w:val="hy-AM"/>
        </w:rPr>
        <w:t>Ծրագրի</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շրջանակներում</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ծառայությունների</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ձեռք</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բերման</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գործընթաց</w:t>
      </w:r>
      <w:r w:rsidRPr="00C937BD">
        <w:rPr>
          <w:rFonts w:ascii="GHEA Grapalat" w:hAnsi="GHEA Grapalat" w:cs="Sylfaen"/>
          <w:sz w:val="24"/>
          <w:szCs w:val="24"/>
          <w:lang w:val="en-US"/>
        </w:rPr>
        <w:t>ն</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իրականացվում</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է</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«Գնումների</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մասին»</w:t>
      </w:r>
      <w:r w:rsidRPr="00C937BD">
        <w:rPr>
          <w:rFonts w:ascii="GHEA Grapalat" w:hAnsi="GHEA Grapalat" w:cs="Sylfaen"/>
          <w:sz w:val="24"/>
          <w:szCs w:val="24"/>
          <w:lang w:val="af-ZA"/>
        </w:rPr>
        <w:t xml:space="preserve"> </w:t>
      </w:r>
      <w:r w:rsidRPr="00C937BD">
        <w:rPr>
          <w:rFonts w:ascii="GHEA Grapalat" w:hAnsi="GHEA Grapalat" w:cs="Sylfaen"/>
          <w:sz w:val="24"/>
          <w:szCs w:val="24"/>
          <w:lang w:val="hy-AM"/>
        </w:rPr>
        <w:t>ՀՀ</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օրենքին</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համապատասխան՝</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մրցույթում</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հաղթող</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ճանաչված</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մասնագիտացված</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առևտրային</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կազմակերպությունների</w:t>
      </w:r>
      <w:r w:rsidRPr="00C937BD">
        <w:rPr>
          <w:rFonts w:ascii="GHEA Grapalat" w:hAnsi="GHEA Grapalat" w:cs="Arial Armenian"/>
          <w:sz w:val="24"/>
          <w:szCs w:val="24"/>
          <w:lang w:val="hy-AM"/>
        </w:rPr>
        <w:t xml:space="preserve"> </w:t>
      </w:r>
      <w:r w:rsidRPr="00C937BD">
        <w:rPr>
          <w:rFonts w:ascii="GHEA Grapalat" w:hAnsi="GHEA Grapalat" w:cs="Sylfaen"/>
          <w:sz w:val="24"/>
          <w:szCs w:val="24"/>
          <w:lang w:val="hy-AM"/>
        </w:rPr>
        <w:t>կողմից</w:t>
      </w:r>
      <w:r w:rsidRPr="00C937BD">
        <w:rPr>
          <w:rFonts w:ascii="GHEA Grapalat" w:hAnsi="GHEA Grapalat" w:cs="Arial Armenian"/>
          <w:sz w:val="24"/>
          <w:szCs w:val="24"/>
          <w:lang w:val="hy-AM"/>
        </w:rPr>
        <w:t>:</w:t>
      </w:r>
    </w:p>
    <w:p w:rsidR="00CC5CF1" w:rsidRPr="00CC5CF1" w:rsidRDefault="00CC5CF1" w:rsidP="00C67666">
      <w:pPr>
        <w:pStyle w:val="BodyText"/>
        <w:spacing w:line="276" w:lineRule="auto"/>
        <w:ind w:left="-567" w:firstLine="567"/>
        <w:jc w:val="left"/>
        <w:rPr>
          <w:rFonts w:ascii="GHEA Grapalat" w:hAnsi="GHEA Grapalat" w:cs="Arial"/>
          <w:sz w:val="24"/>
          <w:szCs w:val="24"/>
          <w:u w:val="single"/>
          <w:lang w:val="hy-AM"/>
        </w:rPr>
      </w:pPr>
    </w:p>
    <w:p w:rsidR="00415668" w:rsidRDefault="00415668" w:rsidP="00C67666">
      <w:pPr>
        <w:spacing w:after="0"/>
        <w:ind w:left="-567" w:firstLine="567"/>
        <w:jc w:val="both"/>
        <w:rPr>
          <w:rFonts w:ascii="GHEA Grapalat" w:hAnsi="GHEA Grapalat" w:cs="Arial Armenian"/>
          <w:sz w:val="24"/>
          <w:szCs w:val="24"/>
          <w:lang w:val="hy-AM"/>
        </w:rPr>
      </w:pPr>
    </w:p>
    <w:p w:rsidR="00ED1E37" w:rsidRDefault="00ED1E37" w:rsidP="00ED1E37">
      <w:pPr>
        <w:spacing w:after="0" w:line="360" w:lineRule="auto"/>
        <w:ind w:left="-567" w:firstLine="567"/>
        <w:jc w:val="both"/>
        <w:rPr>
          <w:rFonts w:ascii="GHEA Grapalat" w:eastAsia="Sylfaen" w:hAnsi="GHEA Grapalat" w:cs="Sylfaen"/>
          <w:sz w:val="24"/>
          <w:lang w:val="hy-AM"/>
        </w:rPr>
      </w:pPr>
      <w:r w:rsidRPr="007102E5">
        <w:rPr>
          <w:rFonts w:ascii="GHEA Grapalat" w:eastAsia="Sylfaen" w:hAnsi="GHEA Grapalat" w:cs="Sylfaen"/>
          <w:sz w:val="24"/>
          <w:lang w:val="hy-AM"/>
        </w:rPr>
        <w:t>Առաջարկվում է 2023-2025 թթ ընթացքում կատարման ենթակա աշխատանքների համար պահանջվող գումարը բաշխել հետևյալ համամասնությամբ.</w:t>
      </w:r>
    </w:p>
    <w:p w:rsidR="00ED1E37" w:rsidRDefault="00ED1E37" w:rsidP="00ED1E37">
      <w:pPr>
        <w:spacing w:after="0" w:line="360" w:lineRule="auto"/>
        <w:ind w:left="-567" w:firstLine="567"/>
        <w:jc w:val="both"/>
        <w:rPr>
          <w:rFonts w:ascii="GHEA Grapalat" w:hAnsi="GHEA Grapalat" w:cs="GHEA Grapalat"/>
          <w:sz w:val="24"/>
          <w:szCs w:val="24"/>
          <w:lang w:val="af-ZA"/>
        </w:rPr>
      </w:pPr>
      <w:r w:rsidRPr="005C4B1C">
        <w:rPr>
          <w:rFonts w:ascii="GHEA Grapalat" w:hAnsi="GHEA Grapalat" w:cs="GHEA Grapalat"/>
          <w:sz w:val="24"/>
          <w:szCs w:val="24"/>
          <w:lang w:val="af-ZA"/>
        </w:rPr>
        <w:t xml:space="preserve">   </w:t>
      </w:r>
      <w:r>
        <w:rPr>
          <w:rFonts w:ascii="GHEA Grapalat" w:hAnsi="GHEA Grapalat" w:cs="GHEA Grapalat"/>
          <w:sz w:val="24"/>
          <w:szCs w:val="24"/>
          <w:lang w:val="af-ZA"/>
        </w:rPr>
        <w:t>2023</w:t>
      </w:r>
      <w:r w:rsidRPr="005C4B1C">
        <w:rPr>
          <w:rFonts w:ascii="GHEA Grapalat" w:hAnsi="GHEA Grapalat" w:cs="GHEA Grapalat"/>
          <w:sz w:val="24"/>
          <w:szCs w:val="24"/>
          <w:lang w:val="af-ZA"/>
        </w:rPr>
        <w:t xml:space="preserve"> թվականին</w:t>
      </w:r>
      <w:r>
        <w:rPr>
          <w:rFonts w:ascii="GHEA Grapalat" w:hAnsi="GHEA Grapalat" w:cs="GHEA Grapalat"/>
          <w:sz w:val="24"/>
          <w:szCs w:val="24"/>
          <w:lang w:val="af-ZA"/>
        </w:rPr>
        <w:t>` 74,5</w:t>
      </w:r>
      <w:r w:rsidRPr="005C4B1C">
        <w:rPr>
          <w:rFonts w:ascii="GHEA Grapalat" w:hAnsi="GHEA Grapalat" w:cs="GHEA Grapalat"/>
          <w:sz w:val="24"/>
          <w:szCs w:val="24"/>
          <w:lang w:val="af-ZA"/>
        </w:rPr>
        <w:t>00.0 հազ</w:t>
      </w:r>
      <w:r>
        <w:rPr>
          <w:rFonts w:ascii="GHEA Grapalat" w:hAnsi="GHEA Grapalat" w:cs="GHEA Grapalat"/>
          <w:sz w:val="24"/>
          <w:szCs w:val="24"/>
          <w:lang w:val="hy-AM"/>
        </w:rPr>
        <w:t>ար</w:t>
      </w:r>
      <w:r w:rsidRPr="005C4B1C">
        <w:rPr>
          <w:rFonts w:ascii="GHEA Grapalat" w:hAnsi="GHEA Grapalat" w:cs="GHEA Grapalat"/>
          <w:sz w:val="24"/>
          <w:szCs w:val="24"/>
          <w:lang w:val="af-ZA"/>
        </w:rPr>
        <w:t xml:space="preserve"> ՀՀ դրամ, </w:t>
      </w:r>
    </w:p>
    <w:p w:rsidR="00ED1E37" w:rsidRDefault="00ED1E37" w:rsidP="00ED1E37">
      <w:pPr>
        <w:spacing w:after="0" w:line="360" w:lineRule="auto"/>
        <w:ind w:left="-567" w:firstLine="567"/>
        <w:jc w:val="both"/>
        <w:rPr>
          <w:rFonts w:ascii="GHEA Grapalat" w:hAnsi="GHEA Grapalat" w:cs="GHEA Grapalat"/>
          <w:sz w:val="24"/>
          <w:szCs w:val="24"/>
          <w:lang w:val="hy-AM"/>
        </w:rPr>
      </w:pPr>
      <w:r>
        <w:rPr>
          <w:rFonts w:ascii="GHEA Grapalat" w:hAnsi="GHEA Grapalat" w:cs="GHEA Grapalat"/>
          <w:sz w:val="24"/>
          <w:szCs w:val="24"/>
          <w:lang w:val="hy-AM"/>
        </w:rPr>
        <w:t xml:space="preserve">   </w:t>
      </w:r>
      <w:r w:rsidRPr="005C4B1C">
        <w:rPr>
          <w:rFonts w:ascii="GHEA Grapalat" w:hAnsi="GHEA Grapalat" w:cs="GHEA Grapalat"/>
          <w:sz w:val="24"/>
          <w:szCs w:val="24"/>
          <w:lang w:val="af-ZA"/>
        </w:rPr>
        <w:t>202</w:t>
      </w:r>
      <w:r>
        <w:rPr>
          <w:rFonts w:ascii="GHEA Grapalat" w:hAnsi="GHEA Grapalat" w:cs="GHEA Grapalat"/>
          <w:sz w:val="24"/>
          <w:szCs w:val="24"/>
          <w:lang w:val="af-ZA"/>
        </w:rPr>
        <w:t>4</w:t>
      </w:r>
      <w:r w:rsidRPr="005C4B1C">
        <w:rPr>
          <w:rFonts w:ascii="GHEA Grapalat" w:hAnsi="GHEA Grapalat" w:cs="GHEA Grapalat"/>
          <w:sz w:val="24"/>
          <w:szCs w:val="24"/>
          <w:lang w:val="af-ZA"/>
        </w:rPr>
        <w:t xml:space="preserve"> թվականին</w:t>
      </w:r>
      <w:r>
        <w:rPr>
          <w:rFonts w:ascii="GHEA Grapalat" w:hAnsi="GHEA Grapalat" w:cs="GHEA Grapalat"/>
          <w:sz w:val="24"/>
          <w:szCs w:val="24"/>
          <w:lang w:val="af-ZA"/>
        </w:rPr>
        <w:t xml:space="preserve">` </w:t>
      </w:r>
      <w:r>
        <w:rPr>
          <w:rFonts w:ascii="GHEA Grapalat" w:hAnsi="GHEA Grapalat" w:cs="GHEA Grapalat"/>
          <w:sz w:val="24"/>
          <w:szCs w:val="24"/>
          <w:lang w:val="hy-AM"/>
        </w:rPr>
        <w:t>81</w:t>
      </w:r>
      <w:r>
        <w:rPr>
          <w:rFonts w:ascii="GHEA Grapalat" w:hAnsi="GHEA Grapalat" w:cs="GHEA Grapalat"/>
          <w:sz w:val="24"/>
          <w:szCs w:val="24"/>
          <w:lang w:val="af-ZA"/>
        </w:rPr>
        <w:t>,5</w:t>
      </w:r>
      <w:r w:rsidRPr="005C4B1C">
        <w:rPr>
          <w:rFonts w:ascii="GHEA Grapalat" w:hAnsi="GHEA Grapalat" w:cs="GHEA Grapalat"/>
          <w:sz w:val="24"/>
          <w:szCs w:val="24"/>
          <w:lang w:val="af-ZA"/>
        </w:rPr>
        <w:t>00.0 հազ</w:t>
      </w:r>
      <w:r>
        <w:rPr>
          <w:rFonts w:ascii="GHEA Grapalat" w:hAnsi="GHEA Grapalat" w:cs="GHEA Grapalat"/>
          <w:sz w:val="24"/>
          <w:szCs w:val="24"/>
          <w:lang w:val="hy-AM"/>
        </w:rPr>
        <w:t>ար</w:t>
      </w:r>
      <w:r w:rsidRPr="005C4B1C">
        <w:rPr>
          <w:rFonts w:ascii="GHEA Grapalat" w:hAnsi="GHEA Grapalat" w:cs="GHEA Grapalat"/>
          <w:sz w:val="24"/>
          <w:szCs w:val="24"/>
          <w:lang w:val="af-ZA"/>
        </w:rPr>
        <w:t xml:space="preserve"> ՀՀ դրամ</w:t>
      </w:r>
      <w:r>
        <w:rPr>
          <w:rFonts w:ascii="GHEA Grapalat" w:hAnsi="GHEA Grapalat" w:cs="GHEA Grapalat"/>
          <w:sz w:val="24"/>
          <w:szCs w:val="24"/>
          <w:lang w:val="hy-AM"/>
        </w:rPr>
        <w:t>,</w:t>
      </w:r>
    </w:p>
    <w:p w:rsidR="00ED1E37" w:rsidRDefault="00ED1E37" w:rsidP="00ED1E37">
      <w:pPr>
        <w:spacing w:after="0" w:line="360" w:lineRule="auto"/>
        <w:ind w:left="-567" w:firstLine="567"/>
        <w:jc w:val="both"/>
        <w:rPr>
          <w:rFonts w:ascii="GHEA Grapalat" w:hAnsi="GHEA Grapalat" w:cs="GHEA Grapalat"/>
          <w:sz w:val="24"/>
          <w:szCs w:val="24"/>
          <w:lang w:val="af-ZA"/>
        </w:rPr>
      </w:pPr>
      <w:r>
        <w:rPr>
          <w:rFonts w:ascii="GHEA Grapalat" w:hAnsi="GHEA Grapalat" w:cs="GHEA Grapalat"/>
          <w:sz w:val="24"/>
          <w:szCs w:val="24"/>
          <w:lang w:val="hy-AM"/>
        </w:rPr>
        <w:t xml:space="preserve">   2025 թվականին՝  42</w:t>
      </w:r>
      <w:r>
        <w:rPr>
          <w:rFonts w:ascii="GHEA Grapalat" w:hAnsi="GHEA Grapalat" w:cs="GHEA Grapalat"/>
          <w:sz w:val="24"/>
          <w:szCs w:val="24"/>
          <w:lang w:val="af-ZA"/>
        </w:rPr>
        <w:t>,</w:t>
      </w:r>
      <w:r>
        <w:rPr>
          <w:rFonts w:ascii="GHEA Grapalat" w:hAnsi="GHEA Grapalat" w:cs="GHEA Grapalat"/>
          <w:sz w:val="24"/>
          <w:szCs w:val="24"/>
          <w:lang w:val="hy-AM"/>
        </w:rPr>
        <w:t>0</w:t>
      </w:r>
      <w:r w:rsidRPr="005C4B1C">
        <w:rPr>
          <w:rFonts w:ascii="GHEA Grapalat" w:hAnsi="GHEA Grapalat" w:cs="GHEA Grapalat"/>
          <w:sz w:val="24"/>
          <w:szCs w:val="24"/>
          <w:lang w:val="af-ZA"/>
        </w:rPr>
        <w:t xml:space="preserve">00.0 </w:t>
      </w:r>
      <w:r>
        <w:rPr>
          <w:rFonts w:ascii="GHEA Grapalat" w:hAnsi="GHEA Grapalat" w:cs="GHEA Grapalat"/>
          <w:sz w:val="24"/>
          <w:szCs w:val="24"/>
          <w:lang w:val="hy-AM"/>
        </w:rPr>
        <w:t xml:space="preserve"> հազար ՀՀ դրամ</w:t>
      </w:r>
      <w:r w:rsidRPr="005C4B1C">
        <w:rPr>
          <w:rFonts w:ascii="GHEA Grapalat" w:hAnsi="GHEA Grapalat" w:cs="GHEA Grapalat"/>
          <w:sz w:val="24"/>
          <w:szCs w:val="24"/>
          <w:lang w:val="af-ZA"/>
        </w:rPr>
        <w:t>:</w:t>
      </w:r>
    </w:p>
    <w:p w:rsidR="009011E7" w:rsidRDefault="00DD20A2" w:rsidP="00C67666">
      <w:pPr>
        <w:spacing w:after="0"/>
        <w:ind w:left="-567" w:firstLine="567"/>
        <w:jc w:val="both"/>
        <w:rPr>
          <w:rFonts w:ascii="GHEA Grapalat" w:hAnsi="GHEA Grapalat" w:cs="Sylfaen"/>
          <w:sz w:val="24"/>
          <w:szCs w:val="24"/>
          <w:lang w:val="af-ZA"/>
        </w:rPr>
      </w:pPr>
      <w:r w:rsidRPr="00C937BD">
        <w:rPr>
          <w:rFonts w:ascii="GHEA Grapalat" w:hAnsi="GHEA Grapalat" w:cs="Sylfaen"/>
          <w:sz w:val="24"/>
          <w:szCs w:val="24"/>
          <w:lang w:val="af-ZA"/>
        </w:rPr>
        <w:tab/>
      </w:r>
    </w:p>
    <w:p w:rsidR="00DB1D78" w:rsidRDefault="00DB1D78" w:rsidP="00C67666">
      <w:pPr>
        <w:spacing w:after="0" w:line="240" w:lineRule="auto"/>
        <w:ind w:left="-567" w:firstLine="567"/>
        <w:jc w:val="both"/>
        <w:rPr>
          <w:rFonts w:ascii="GHEA Grapalat" w:hAnsi="GHEA Grapalat" w:cs="Sylfaen"/>
          <w:sz w:val="24"/>
          <w:szCs w:val="24"/>
          <w:lang w:val="hy-AM"/>
        </w:rPr>
      </w:pPr>
      <w:bookmarkStart w:id="4" w:name="_Toc61338403"/>
    </w:p>
    <w:p w:rsidR="00CA12AE" w:rsidRDefault="00CA12AE" w:rsidP="00C67666">
      <w:pPr>
        <w:spacing w:after="0" w:line="240" w:lineRule="auto"/>
        <w:ind w:left="-567" w:firstLine="567"/>
        <w:jc w:val="both"/>
        <w:rPr>
          <w:rFonts w:ascii="GHEA Grapalat" w:hAnsi="GHEA Grapalat" w:cs="Sylfaen"/>
          <w:sz w:val="24"/>
          <w:szCs w:val="24"/>
          <w:lang w:val="hy-AM"/>
        </w:rPr>
      </w:pPr>
    </w:p>
    <w:p w:rsidR="00DB1D78" w:rsidRPr="0087689B" w:rsidRDefault="00212214" w:rsidP="00C67666">
      <w:pPr>
        <w:pStyle w:val="FootnoteText"/>
      </w:pPr>
      <w:r w:rsidRPr="0087689B">
        <w:t>3</w:t>
      </w:r>
      <w:r w:rsidR="00DB1D78" w:rsidRPr="0087689B">
        <w:rPr>
          <w:rFonts w:ascii="Cambria Math" w:hAnsi="Cambria Math" w:cs="Cambria Math"/>
        </w:rPr>
        <w:t>․</w:t>
      </w:r>
      <w:r w:rsidR="00DB1D78" w:rsidRPr="0087689B">
        <w:t xml:space="preserve"> «Քաղաքաշինության և ճարտարապետության բնագավառում պետական քաղաքականության մշակման, իրականացման, համակա</w:t>
      </w:r>
      <w:r w:rsidR="0048786D" w:rsidRPr="0087689B">
        <w:t>րգման, պլանավորման, մոնիտորինգի</w:t>
      </w:r>
      <w:r w:rsidR="00DB1D78" w:rsidRPr="0087689B">
        <w:t>,</w:t>
      </w:r>
      <w:r w:rsidR="0048786D" w:rsidRPr="0087689B">
        <w:rPr>
          <w:rFonts w:asciiTheme="minorHAnsi" w:hAnsiTheme="minorHAnsi"/>
        </w:rPr>
        <w:t xml:space="preserve"> </w:t>
      </w:r>
      <w:r w:rsidR="00DB1D78" w:rsidRPr="0087689B">
        <w:t xml:space="preserve">կապիտալ ծրագրերի կատարման, պետական գնումների իրականացման ծառայություն» </w:t>
      </w:r>
    </w:p>
    <w:p w:rsidR="00DB1D78" w:rsidRPr="0048786D" w:rsidRDefault="00DB1D78" w:rsidP="00C67666">
      <w:pPr>
        <w:pStyle w:val="FootnoteText"/>
        <w:rPr>
          <w:color w:val="FF0000"/>
        </w:rPr>
      </w:pPr>
    </w:p>
    <w:p w:rsidR="00DB1D78" w:rsidRPr="0048786D" w:rsidRDefault="00DB1D78" w:rsidP="00C67666">
      <w:pPr>
        <w:pStyle w:val="FootnoteText"/>
        <w:rPr>
          <w:color w:val="FF0000"/>
        </w:rPr>
      </w:pPr>
    </w:p>
    <w:p w:rsidR="00777AE0" w:rsidRDefault="00DB1D78" w:rsidP="00C67666">
      <w:pPr>
        <w:pStyle w:val="FootnoteText"/>
        <w:rPr>
          <w:rFonts w:eastAsiaTheme="minorEastAsia" w:cs="Sylfaen"/>
          <w:b w:val="0"/>
          <w:bCs w:val="0"/>
        </w:rPr>
      </w:pPr>
      <w:r w:rsidRPr="0087689B">
        <w:rPr>
          <w:rFonts w:eastAsiaTheme="minorEastAsia" w:cs="Sylfaen"/>
          <w:b w:val="0"/>
          <w:bCs w:val="0"/>
        </w:rPr>
        <w:t>ՀՀ քաղաքաշինության կոմիտեի</w:t>
      </w:r>
      <w:r w:rsidR="0087689B" w:rsidRPr="0087689B">
        <w:rPr>
          <w:rFonts w:eastAsiaTheme="minorEastAsia" w:cs="Sylfaen"/>
          <w:b w:val="0"/>
          <w:bCs w:val="0"/>
        </w:rPr>
        <w:t xml:space="preserve"> պատասխանատվությամբ 202</w:t>
      </w:r>
      <w:r w:rsidR="00777AE0" w:rsidRPr="00777AE0">
        <w:rPr>
          <w:rFonts w:eastAsiaTheme="minorEastAsia" w:cs="Sylfaen"/>
          <w:b w:val="0"/>
          <w:bCs w:val="0"/>
        </w:rPr>
        <w:t>1</w:t>
      </w:r>
      <w:r w:rsidR="0087689B" w:rsidRPr="0087689B">
        <w:rPr>
          <w:rFonts w:eastAsiaTheme="minorEastAsia" w:cs="Sylfaen"/>
          <w:b w:val="0"/>
          <w:bCs w:val="0"/>
        </w:rPr>
        <w:t xml:space="preserve"> թվականի ընթացքում կատավել է պետական բյուջեի 14 ծրագիր (24 միջոցառում), որոնց գծով ծախսերը  կազմել են ավելի քան </w:t>
      </w:r>
      <w:r w:rsidR="00777AE0" w:rsidRPr="00777AE0">
        <w:rPr>
          <w:rFonts w:eastAsiaTheme="minorEastAsia" w:cs="Sylfaen"/>
          <w:b w:val="0"/>
          <w:bCs w:val="0"/>
        </w:rPr>
        <w:t>6</w:t>
      </w:r>
      <w:r w:rsidR="0087689B" w:rsidRPr="0087689B">
        <w:rPr>
          <w:rFonts w:eastAsiaTheme="minorEastAsia" w:cs="Sylfaen"/>
          <w:b w:val="0"/>
          <w:bCs w:val="0"/>
        </w:rPr>
        <w:t>,</w:t>
      </w:r>
      <w:r w:rsidR="00777AE0" w:rsidRPr="00777AE0">
        <w:rPr>
          <w:rFonts w:eastAsiaTheme="minorEastAsia" w:cs="Sylfaen"/>
          <w:b w:val="0"/>
          <w:bCs w:val="0"/>
        </w:rPr>
        <w:t>8</w:t>
      </w:r>
      <w:r w:rsidR="0087689B" w:rsidRPr="0087689B">
        <w:rPr>
          <w:rFonts w:eastAsiaTheme="minorEastAsia" w:cs="Sylfaen"/>
          <w:b w:val="0"/>
          <w:bCs w:val="0"/>
        </w:rPr>
        <w:t xml:space="preserve"> մլրդ դրամ կամ ծրագրված ցուցանիշի </w:t>
      </w:r>
      <w:r w:rsidR="00777AE0" w:rsidRPr="00777AE0">
        <w:rPr>
          <w:rFonts w:eastAsiaTheme="minorEastAsia" w:cs="Sylfaen"/>
          <w:b w:val="0"/>
          <w:bCs w:val="0"/>
        </w:rPr>
        <w:t>94</w:t>
      </w:r>
      <w:r w:rsidR="0087689B" w:rsidRPr="0087689B">
        <w:rPr>
          <w:rFonts w:eastAsiaTheme="minorEastAsia" w:cs="Sylfaen"/>
          <w:b w:val="0"/>
          <w:bCs w:val="0"/>
        </w:rPr>
        <w:t xml:space="preserve">%-ը։ </w:t>
      </w:r>
    </w:p>
    <w:p w:rsidR="00DB1D78" w:rsidRPr="0087689B" w:rsidRDefault="0087689B" w:rsidP="00C67666">
      <w:pPr>
        <w:pStyle w:val="FootnoteText"/>
        <w:rPr>
          <w:rFonts w:eastAsiaTheme="minorEastAsia" w:cs="Sylfaen"/>
          <w:b w:val="0"/>
          <w:bCs w:val="0"/>
        </w:rPr>
      </w:pPr>
      <w:r w:rsidRPr="0087689B">
        <w:rPr>
          <w:rFonts w:eastAsiaTheme="minorEastAsia" w:cs="Sylfaen"/>
          <w:b w:val="0"/>
          <w:bCs w:val="0"/>
        </w:rPr>
        <w:t xml:space="preserve">ՀՀ քաղաքաշինության կոմիտեի </w:t>
      </w:r>
      <w:r w:rsidR="00DB1D78" w:rsidRPr="0087689B">
        <w:rPr>
          <w:rFonts w:eastAsiaTheme="minorEastAsia" w:cs="Sylfaen"/>
          <w:b w:val="0"/>
          <w:bCs w:val="0"/>
        </w:rPr>
        <w:t>կանոնադրական գործառույթները իրականացնելու նպատակով  ՀՀ քաղաքաշինության կոմիտեի պահպանման ծախսերի գծով 202</w:t>
      </w:r>
      <w:r w:rsidR="00777AE0" w:rsidRPr="00777AE0">
        <w:rPr>
          <w:rFonts w:eastAsiaTheme="minorEastAsia" w:cs="Sylfaen"/>
          <w:b w:val="0"/>
          <w:bCs w:val="0"/>
        </w:rPr>
        <w:t>3</w:t>
      </w:r>
      <w:r w:rsidR="00212214" w:rsidRPr="0087689B">
        <w:rPr>
          <w:rFonts w:eastAsiaTheme="minorEastAsia" w:cs="Sylfaen"/>
          <w:b w:val="0"/>
          <w:bCs w:val="0"/>
        </w:rPr>
        <w:t>-202</w:t>
      </w:r>
      <w:r w:rsidR="00777AE0" w:rsidRPr="00777AE0">
        <w:rPr>
          <w:rFonts w:eastAsiaTheme="minorEastAsia" w:cs="Sylfaen"/>
          <w:b w:val="0"/>
          <w:bCs w:val="0"/>
        </w:rPr>
        <w:t>5</w:t>
      </w:r>
      <w:r w:rsidR="00DB1D78" w:rsidRPr="0087689B">
        <w:rPr>
          <w:rFonts w:eastAsiaTheme="minorEastAsia" w:cs="Sylfaen"/>
          <w:b w:val="0"/>
          <w:bCs w:val="0"/>
        </w:rPr>
        <w:t xml:space="preserve"> թվականների ընթացքում անհրաժեշտ է </w:t>
      </w:r>
      <w:r w:rsidR="00A56175" w:rsidRPr="0087689B">
        <w:rPr>
          <w:rFonts w:eastAsiaTheme="minorEastAsia" w:cs="Sylfaen"/>
          <w:b w:val="0"/>
          <w:bCs w:val="0"/>
        </w:rPr>
        <w:t xml:space="preserve"> 202</w:t>
      </w:r>
      <w:r w:rsidR="00777AE0" w:rsidRPr="00777AE0">
        <w:rPr>
          <w:rFonts w:eastAsiaTheme="minorEastAsia" w:cs="Sylfaen"/>
          <w:b w:val="0"/>
          <w:bCs w:val="0"/>
        </w:rPr>
        <w:t>3</w:t>
      </w:r>
      <w:r w:rsidR="00A92FDC" w:rsidRPr="0087689B">
        <w:rPr>
          <w:rFonts w:eastAsiaTheme="minorEastAsia" w:cs="Sylfaen"/>
          <w:b w:val="0"/>
          <w:bCs w:val="0"/>
        </w:rPr>
        <w:t xml:space="preserve"> թվականի համար՝ </w:t>
      </w:r>
      <w:r w:rsidR="00102D4E" w:rsidRPr="00102D4E">
        <w:rPr>
          <w:rFonts w:eastAsiaTheme="minorEastAsia" w:cs="Sylfaen"/>
          <w:b w:val="0"/>
          <w:bCs w:val="0"/>
        </w:rPr>
        <w:t>59</w:t>
      </w:r>
      <w:r w:rsidR="0017709C">
        <w:rPr>
          <w:rFonts w:eastAsiaTheme="minorEastAsia" w:cs="Sylfaen"/>
          <w:b w:val="0"/>
          <w:bCs w:val="0"/>
        </w:rPr>
        <w:t>92</w:t>
      </w:r>
      <w:r w:rsidR="00102D4E" w:rsidRPr="00102D4E">
        <w:rPr>
          <w:rFonts w:eastAsiaTheme="minorEastAsia" w:cs="Sylfaen"/>
          <w:b w:val="0"/>
          <w:bCs w:val="0"/>
        </w:rPr>
        <w:t>38.4</w:t>
      </w:r>
      <w:r w:rsidR="00A56175" w:rsidRPr="0087689B">
        <w:rPr>
          <w:rFonts w:eastAsiaTheme="minorEastAsia" w:cs="Sylfaen"/>
          <w:b w:val="0"/>
          <w:bCs w:val="0"/>
        </w:rPr>
        <w:t xml:space="preserve"> հազար դրամ, 202</w:t>
      </w:r>
      <w:r w:rsidR="000E5095">
        <w:rPr>
          <w:rFonts w:eastAsiaTheme="minorEastAsia" w:cs="Sylfaen"/>
          <w:b w:val="0"/>
          <w:bCs w:val="0"/>
        </w:rPr>
        <w:t>4</w:t>
      </w:r>
      <w:r w:rsidR="00A56175" w:rsidRPr="0087689B">
        <w:rPr>
          <w:rFonts w:eastAsiaTheme="minorEastAsia" w:cs="Sylfaen"/>
          <w:b w:val="0"/>
          <w:bCs w:val="0"/>
        </w:rPr>
        <w:t xml:space="preserve"> թվականի համար</w:t>
      </w:r>
      <w:r w:rsidR="00A56175" w:rsidRPr="00102D4E">
        <w:rPr>
          <w:rFonts w:eastAsiaTheme="minorEastAsia" w:cs="Sylfaen"/>
          <w:b w:val="0"/>
          <w:bCs w:val="0"/>
        </w:rPr>
        <w:t xml:space="preserve">՝ </w:t>
      </w:r>
      <w:r w:rsidR="00102D4E" w:rsidRPr="00102D4E">
        <w:rPr>
          <w:rFonts w:eastAsiaTheme="minorEastAsia" w:cs="Sylfaen"/>
          <w:b w:val="0"/>
          <w:bCs w:val="0"/>
        </w:rPr>
        <w:t>60</w:t>
      </w:r>
      <w:r w:rsidR="0017709C">
        <w:rPr>
          <w:rFonts w:eastAsiaTheme="minorEastAsia" w:cs="Sylfaen"/>
          <w:b w:val="0"/>
          <w:bCs w:val="0"/>
        </w:rPr>
        <w:t>79</w:t>
      </w:r>
      <w:r w:rsidR="00102D4E" w:rsidRPr="00102D4E">
        <w:rPr>
          <w:rFonts w:eastAsiaTheme="minorEastAsia" w:cs="Sylfaen"/>
          <w:b w:val="0"/>
          <w:bCs w:val="0"/>
        </w:rPr>
        <w:t>81,2</w:t>
      </w:r>
      <w:r w:rsidR="00A56175" w:rsidRPr="00102D4E">
        <w:rPr>
          <w:rFonts w:eastAsiaTheme="minorEastAsia" w:cs="Sylfaen"/>
          <w:b w:val="0"/>
          <w:bCs w:val="0"/>
        </w:rPr>
        <w:t xml:space="preserve"> հազար դրամ, 202</w:t>
      </w:r>
      <w:r w:rsidR="000E5095" w:rsidRPr="00102D4E">
        <w:rPr>
          <w:rFonts w:eastAsiaTheme="minorEastAsia" w:cs="Sylfaen"/>
          <w:b w:val="0"/>
          <w:bCs w:val="0"/>
        </w:rPr>
        <w:t>5</w:t>
      </w:r>
      <w:r w:rsidR="00A56175" w:rsidRPr="00102D4E">
        <w:rPr>
          <w:rFonts w:eastAsiaTheme="minorEastAsia" w:cs="Sylfaen"/>
          <w:b w:val="0"/>
          <w:bCs w:val="0"/>
        </w:rPr>
        <w:t xml:space="preserve"> թվականի համար՝ </w:t>
      </w:r>
      <w:r w:rsidR="00212214" w:rsidRPr="00102D4E">
        <w:rPr>
          <w:rFonts w:eastAsiaTheme="minorEastAsia" w:cs="Sylfaen"/>
          <w:b w:val="0"/>
          <w:bCs w:val="0"/>
        </w:rPr>
        <w:t xml:space="preserve"> </w:t>
      </w:r>
      <w:r w:rsidR="00102D4E" w:rsidRPr="00102D4E">
        <w:rPr>
          <w:rFonts w:eastAsiaTheme="minorEastAsia" w:cs="Sylfaen"/>
          <w:b w:val="0"/>
          <w:bCs w:val="0"/>
        </w:rPr>
        <w:t>61</w:t>
      </w:r>
      <w:r w:rsidR="0017709C">
        <w:rPr>
          <w:rFonts w:eastAsiaTheme="minorEastAsia" w:cs="Sylfaen"/>
          <w:b w:val="0"/>
          <w:bCs w:val="0"/>
        </w:rPr>
        <w:t>52</w:t>
      </w:r>
      <w:r w:rsidR="00102D4E" w:rsidRPr="00102D4E">
        <w:rPr>
          <w:rFonts w:eastAsiaTheme="minorEastAsia" w:cs="Sylfaen"/>
          <w:b w:val="0"/>
          <w:bCs w:val="0"/>
        </w:rPr>
        <w:t>33,6</w:t>
      </w:r>
      <w:r w:rsidR="00A56175" w:rsidRPr="0087689B">
        <w:rPr>
          <w:rFonts w:eastAsiaTheme="minorEastAsia" w:cs="Sylfaen"/>
          <w:b w:val="0"/>
          <w:bCs w:val="0"/>
        </w:rPr>
        <w:t xml:space="preserve"> հազար դրամ։</w:t>
      </w:r>
    </w:p>
    <w:p w:rsidR="000E5095" w:rsidRDefault="0087689B" w:rsidP="00C67666">
      <w:pPr>
        <w:pStyle w:val="FootnoteText"/>
        <w:rPr>
          <w:rFonts w:eastAsiaTheme="minorEastAsia" w:cs="Sylfaen"/>
          <w:b w:val="0"/>
          <w:bCs w:val="0"/>
        </w:rPr>
      </w:pPr>
      <w:r w:rsidRPr="0087689B">
        <w:rPr>
          <w:rFonts w:eastAsiaTheme="minorEastAsia" w:cs="Sylfaen"/>
          <w:b w:val="0"/>
          <w:bCs w:val="0"/>
        </w:rPr>
        <w:t>Հայտի գումարների հիմքում ծախսերի տնտեսագիտական դասակարգման ցանկացած հոդցածով ծախսերը հաշվարկվել են գործող մեթոդաբանության և նորմատիվների կամ նախորդ տարիների փաստացի ծախսի արդյունքում ձևավորված կանխատեսումների հիման վրա՝</w:t>
      </w:r>
      <w:r w:rsidR="00872759">
        <w:rPr>
          <w:rFonts w:eastAsiaTheme="minorEastAsia" w:cs="Sylfaen"/>
          <w:b w:val="0"/>
          <w:bCs w:val="0"/>
        </w:rPr>
        <w:t xml:space="preserve"> </w:t>
      </w:r>
      <w:r w:rsidRPr="0087689B">
        <w:rPr>
          <w:rFonts w:eastAsiaTheme="minorEastAsia" w:cs="Sylfaen"/>
          <w:b w:val="0"/>
          <w:bCs w:val="0"/>
        </w:rPr>
        <w:t>նվազագույն տարբերակով։</w:t>
      </w:r>
    </w:p>
    <w:p w:rsidR="0087689B" w:rsidRPr="0087689B" w:rsidRDefault="0087689B" w:rsidP="00C67666">
      <w:pPr>
        <w:pStyle w:val="FootnoteText"/>
        <w:rPr>
          <w:rFonts w:eastAsiaTheme="minorEastAsia" w:cs="Sylfaen"/>
          <w:b w:val="0"/>
          <w:bCs w:val="0"/>
        </w:rPr>
      </w:pPr>
      <w:r w:rsidRPr="0087689B">
        <w:rPr>
          <w:rFonts w:eastAsiaTheme="minorEastAsia" w:cs="Sylfaen"/>
          <w:b w:val="0"/>
          <w:bCs w:val="0"/>
        </w:rPr>
        <w:lastRenderedPageBreak/>
        <w:t xml:space="preserve"> Միաժամանակ, անհրաժեշտ է նշել, որ Կոմիտեի պահպանման ծախսերի մեծ մասը կազմում է աշխատանքի վարձատրության հոդվածով նախատեսվող ծախսերը։</w:t>
      </w:r>
    </w:p>
    <w:p w:rsidR="0087689B" w:rsidRDefault="0087689B" w:rsidP="00C67666">
      <w:pPr>
        <w:pStyle w:val="FootnoteText"/>
        <w:rPr>
          <w:rFonts w:eastAsiaTheme="minorEastAsia" w:cs="Sylfaen"/>
          <w:b w:val="0"/>
          <w:bCs w:val="0"/>
        </w:rPr>
      </w:pPr>
      <w:r w:rsidRPr="0087689B">
        <w:rPr>
          <w:rFonts w:eastAsiaTheme="minorEastAsia" w:cs="Sylfaen"/>
          <w:b w:val="0"/>
          <w:bCs w:val="0"/>
        </w:rPr>
        <w:t>Սակայն ՀՀ ֆինանսների նախարարության կողմից 202</w:t>
      </w:r>
      <w:r w:rsidR="000E5095">
        <w:rPr>
          <w:rFonts w:eastAsiaTheme="minorEastAsia" w:cs="Sylfaen"/>
          <w:b w:val="0"/>
          <w:bCs w:val="0"/>
        </w:rPr>
        <w:t>2</w:t>
      </w:r>
      <w:r w:rsidRPr="0087689B">
        <w:rPr>
          <w:rFonts w:eastAsiaTheme="minorEastAsia" w:cs="Sylfaen"/>
          <w:b w:val="0"/>
          <w:bCs w:val="0"/>
        </w:rPr>
        <w:t xml:space="preserve"> թվականի փետրվարի </w:t>
      </w:r>
      <w:r w:rsidR="000E5095">
        <w:rPr>
          <w:rFonts w:eastAsiaTheme="minorEastAsia" w:cs="Sylfaen"/>
          <w:b w:val="0"/>
          <w:bCs w:val="0"/>
        </w:rPr>
        <w:t>14</w:t>
      </w:r>
      <w:r w:rsidRPr="0087689B">
        <w:rPr>
          <w:rFonts w:eastAsiaTheme="minorEastAsia" w:cs="Sylfaen"/>
          <w:b w:val="0"/>
          <w:bCs w:val="0"/>
        </w:rPr>
        <w:t>4-ի</w:t>
      </w:r>
      <w:r w:rsidR="00872759">
        <w:rPr>
          <w:rFonts w:eastAsiaTheme="minorEastAsia" w:cs="Sylfaen"/>
          <w:b w:val="0"/>
          <w:bCs w:val="0"/>
        </w:rPr>
        <w:t xml:space="preserve">        </w:t>
      </w:r>
      <w:r w:rsidRPr="0087689B">
        <w:rPr>
          <w:rFonts w:eastAsiaTheme="minorEastAsia" w:cs="Sylfaen"/>
          <w:b w:val="0"/>
          <w:bCs w:val="0"/>
        </w:rPr>
        <w:t xml:space="preserve"> N </w:t>
      </w:r>
      <w:r w:rsidR="000E5095" w:rsidRPr="000E5095">
        <w:rPr>
          <w:rFonts w:eastAsiaTheme="minorEastAsia" w:cs="Sylfaen"/>
          <w:b w:val="0"/>
          <w:bCs w:val="0"/>
        </w:rPr>
        <w:t>01/8-5/2517-2022</w:t>
      </w:r>
      <w:r w:rsidRPr="0087689B">
        <w:rPr>
          <w:rFonts w:eastAsiaTheme="minorEastAsia" w:cs="Sylfaen"/>
          <w:b w:val="0"/>
          <w:bCs w:val="0"/>
        </w:rPr>
        <w:t xml:space="preserve"> գրությամբ ՀՀ քաղաքաշինության կոմիտեի (ընթացիկ) պահպանման ծախսերի համար որպես 202</w:t>
      </w:r>
      <w:r w:rsidR="000E5095">
        <w:rPr>
          <w:rFonts w:eastAsiaTheme="minorEastAsia" w:cs="Sylfaen"/>
          <w:b w:val="0"/>
          <w:bCs w:val="0"/>
        </w:rPr>
        <w:t>3-2025</w:t>
      </w:r>
      <w:r w:rsidRPr="0087689B">
        <w:rPr>
          <w:rFonts w:eastAsiaTheme="minorEastAsia" w:cs="Sylfaen"/>
          <w:b w:val="0"/>
          <w:bCs w:val="0"/>
        </w:rPr>
        <w:t xml:space="preserve"> թվական</w:t>
      </w:r>
      <w:r w:rsidR="000E5095">
        <w:rPr>
          <w:rFonts w:eastAsiaTheme="minorEastAsia" w:cs="Sylfaen"/>
          <w:b w:val="0"/>
          <w:bCs w:val="0"/>
        </w:rPr>
        <w:t>ներ</w:t>
      </w:r>
      <w:r w:rsidRPr="0087689B">
        <w:rPr>
          <w:rFonts w:eastAsiaTheme="minorEastAsia" w:cs="Sylfaen"/>
          <w:b w:val="0"/>
          <w:bCs w:val="0"/>
        </w:rPr>
        <w:t xml:space="preserve">ի վերանայված չափաքանակ ներկայացվել է </w:t>
      </w:r>
      <w:r w:rsidR="000E5095">
        <w:rPr>
          <w:rFonts w:eastAsiaTheme="minorEastAsia" w:cs="Sylfaen"/>
          <w:b w:val="0"/>
          <w:bCs w:val="0"/>
        </w:rPr>
        <w:t>588</w:t>
      </w:r>
      <w:r w:rsidRPr="0087689B">
        <w:rPr>
          <w:rFonts w:eastAsiaTheme="minorEastAsia" w:cs="Sylfaen"/>
          <w:b w:val="0"/>
          <w:bCs w:val="0"/>
        </w:rPr>
        <w:t>,</w:t>
      </w:r>
      <w:r w:rsidR="000E5095">
        <w:rPr>
          <w:rFonts w:eastAsiaTheme="minorEastAsia" w:cs="Sylfaen"/>
          <w:b w:val="0"/>
          <w:bCs w:val="0"/>
        </w:rPr>
        <w:t>133․5</w:t>
      </w:r>
      <w:r w:rsidRPr="0087689B">
        <w:rPr>
          <w:rFonts w:eastAsiaTheme="minorEastAsia" w:cs="Sylfaen"/>
          <w:b w:val="0"/>
          <w:bCs w:val="0"/>
        </w:rPr>
        <w:t xml:space="preserve"> հազար դրամ գումարը։</w:t>
      </w:r>
    </w:p>
    <w:p w:rsidR="000E5095" w:rsidRDefault="000E5095" w:rsidP="00C67666">
      <w:pPr>
        <w:pStyle w:val="FootnoteText"/>
        <w:rPr>
          <w:rFonts w:eastAsiaTheme="minorEastAsia" w:cs="Sylfaen"/>
          <w:b w:val="0"/>
          <w:bCs w:val="0"/>
        </w:rPr>
      </w:pPr>
      <w:r>
        <w:rPr>
          <w:rFonts w:eastAsiaTheme="minorEastAsia" w:cs="Sylfaen"/>
          <w:b w:val="0"/>
          <w:bCs w:val="0"/>
        </w:rPr>
        <w:t>Ս</w:t>
      </w:r>
      <w:r w:rsidR="0087689B" w:rsidRPr="0087689B">
        <w:rPr>
          <w:rFonts w:eastAsiaTheme="minorEastAsia" w:cs="Sylfaen"/>
          <w:b w:val="0"/>
          <w:bCs w:val="0"/>
        </w:rPr>
        <w:t>ահմանված չափաքանակների շրջանակում ծախսերի կատարումը ամբողջական ծավալով իրատեսական չէ</w:t>
      </w:r>
      <w:r>
        <w:rPr>
          <w:rFonts w:eastAsiaTheme="minorEastAsia" w:cs="Sylfaen"/>
          <w:b w:val="0"/>
          <w:bCs w:val="0"/>
        </w:rPr>
        <w:t xml:space="preserve"> հետևյալ հանգամանքների պատճառով․</w:t>
      </w:r>
    </w:p>
    <w:p w:rsidR="000E5095" w:rsidRDefault="000E5095" w:rsidP="00C67666">
      <w:pPr>
        <w:pStyle w:val="FootnoteText"/>
        <w:rPr>
          <w:rFonts w:eastAsiaTheme="minorEastAsia" w:cs="Sylfaen"/>
          <w:b w:val="0"/>
          <w:bCs w:val="0"/>
        </w:rPr>
      </w:pPr>
      <w:r>
        <w:rPr>
          <w:rFonts w:eastAsiaTheme="minorEastAsia" w:cs="Sylfaen"/>
          <w:b w:val="0"/>
          <w:bCs w:val="0"/>
        </w:rPr>
        <w:t>- տարիների ընթացքում աճում է պետական ծառայողների աշխատավարձերը` բնականոն աճ,</w:t>
      </w:r>
    </w:p>
    <w:p w:rsidR="000E5095" w:rsidRDefault="000E5095" w:rsidP="00C67666">
      <w:pPr>
        <w:pStyle w:val="FootnoteText"/>
        <w:rPr>
          <w:rFonts w:eastAsiaTheme="minorEastAsia" w:cs="Sylfaen"/>
          <w:b w:val="0"/>
          <w:bCs w:val="0"/>
        </w:rPr>
      </w:pPr>
      <w:r>
        <w:rPr>
          <w:rFonts w:eastAsiaTheme="minorEastAsia" w:cs="Sylfaen"/>
          <w:b w:val="0"/>
          <w:bCs w:val="0"/>
        </w:rPr>
        <w:t xml:space="preserve">- տեղի է ունեցել հոսանքի սակագնի թանկացում, </w:t>
      </w:r>
    </w:p>
    <w:p w:rsidR="000E5095" w:rsidRDefault="000E5095" w:rsidP="00C67666">
      <w:pPr>
        <w:pStyle w:val="FootnoteText"/>
        <w:rPr>
          <w:rFonts w:eastAsiaTheme="minorEastAsia" w:cs="Sylfaen"/>
          <w:b w:val="0"/>
          <w:bCs w:val="0"/>
        </w:rPr>
      </w:pPr>
      <w:r>
        <w:rPr>
          <w:rFonts w:eastAsiaTheme="minorEastAsia" w:cs="Sylfaen"/>
          <w:b w:val="0"/>
          <w:bCs w:val="0"/>
        </w:rPr>
        <w:t>- տեղի է ունեցել ԱՊՊԱ ծառայությունների թանկացում,</w:t>
      </w:r>
    </w:p>
    <w:p w:rsidR="000E5095" w:rsidRDefault="000E5095" w:rsidP="00C67666">
      <w:pPr>
        <w:pStyle w:val="FootnoteText"/>
        <w:rPr>
          <w:rFonts w:eastAsiaTheme="minorEastAsia" w:cs="Sylfaen"/>
          <w:b w:val="0"/>
          <w:bCs w:val="0"/>
        </w:rPr>
      </w:pPr>
      <w:r>
        <w:rPr>
          <w:rFonts w:eastAsiaTheme="minorEastAsia" w:cs="Sylfaen"/>
          <w:b w:val="0"/>
          <w:bCs w:val="0"/>
        </w:rPr>
        <w:t xml:space="preserve">- </w:t>
      </w:r>
      <w:r w:rsidRPr="000E5095">
        <w:rPr>
          <w:rFonts w:eastAsiaTheme="minorEastAsia" w:cs="Sylfaen"/>
          <w:b w:val="0"/>
          <w:bCs w:val="0"/>
        </w:rPr>
        <w:t>«Վի Իքս Սոֆթ» ՍՊԸ-ն իր 2022 թվականի փետրվարի 21-ի N  VX-051/22 գրությամբ տեղեկացրել է «Mulberry Groupware» փաստաթղթաշարժի էլեկտրոնային կառավարման համակարգի 2023 թվականի սպասարկման վճարի փոփոխության վերաբերյալ</w:t>
      </w:r>
      <w:r>
        <w:rPr>
          <w:rFonts w:eastAsiaTheme="minorEastAsia" w:cs="Sylfaen"/>
          <w:b w:val="0"/>
          <w:bCs w:val="0"/>
        </w:rPr>
        <w:t xml:space="preserve"> </w:t>
      </w:r>
      <w:r w:rsidRPr="000E5095">
        <w:rPr>
          <w:rFonts w:eastAsiaTheme="minorEastAsia" w:cs="Sylfaen"/>
          <w:b w:val="0"/>
          <w:bCs w:val="0"/>
        </w:rPr>
        <w:t>(</w:t>
      </w:r>
      <w:r>
        <w:rPr>
          <w:rFonts w:eastAsiaTheme="minorEastAsia" w:cs="Sylfaen"/>
          <w:b w:val="0"/>
          <w:bCs w:val="0"/>
        </w:rPr>
        <w:t>ամսական վճարը սահմանվել է 192,0 հազար դրամ</w:t>
      </w:r>
      <w:r w:rsidRPr="000E5095">
        <w:rPr>
          <w:rFonts w:eastAsiaTheme="minorEastAsia" w:cs="Sylfaen"/>
          <w:b w:val="0"/>
          <w:bCs w:val="0"/>
        </w:rPr>
        <w:t>)</w:t>
      </w:r>
      <w:r>
        <w:rPr>
          <w:rFonts w:eastAsiaTheme="minorEastAsia" w:cs="Sylfaen"/>
          <w:b w:val="0"/>
          <w:bCs w:val="0"/>
        </w:rPr>
        <w:t>,</w:t>
      </w:r>
    </w:p>
    <w:p w:rsidR="0087689B" w:rsidRPr="0087689B" w:rsidRDefault="000E5095" w:rsidP="00C67666">
      <w:pPr>
        <w:pStyle w:val="FootnoteText"/>
        <w:rPr>
          <w:rFonts w:eastAsiaTheme="minorEastAsia" w:cs="Sylfaen"/>
          <w:b w:val="0"/>
          <w:bCs w:val="0"/>
        </w:rPr>
      </w:pPr>
      <w:r>
        <w:rPr>
          <w:rFonts w:eastAsiaTheme="minorEastAsia" w:cs="Sylfaen"/>
          <w:b w:val="0"/>
          <w:bCs w:val="0"/>
        </w:rPr>
        <w:t>- ապրանքների գնաճ</w:t>
      </w:r>
      <w:r w:rsidR="0087689B" w:rsidRPr="0087689B">
        <w:rPr>
          <w:rFonts w:eastAsiaTheme="minorEastAsia" w:cs="Sylfaen"/>
          <w:b w:val="0"/>
          <w:bCs w:val="0"/>
        </w:rPr>
        <w:t>։</w:t>
      </w:r>
    </w:p>
    <w:p w:rsidR="00212214" w:rsidRPr="0087689B" w:rsidRDefault="00212214" w:rsidP="002F4398">
      <w:pPr>
        <w:pStyle w:val="FootnoteText"/>
        <w:rPr>
          <w:rFonts w:eastAsiaTheme="minorEastAsia" w:cs="Sylfaen"/>
          <w:b w:val="0"/>
          <w:bCs w:val="0"/>
        </w:rPr>
      </w:pPr>
    </w:p>
    <w:p w:rsidR="0048786D" w:rsidRPr="0048786D" w:rsidRDefault="0048786D" w:rsidP="002F4398">
      <w:pPr>
        <w:pStyle w:val="FootnoteText"/>
        <w:rPr>
          <w:rFonts w:asciiTheme="minorHAnsi" w:hAnsiTheme="minorHAnsi"/>
          <w:b w:val="0"/>
        </w:rPr>
      </w:pPr>
    </w:p>
    <w:p w:rsidR="00212214" w:rsidRDefault="00212214" w:rsidP="002F4398">
      <w:pPr>
        <w:pStyle w:val="FootnoteText"/>
        <w:ind w:firstLine="425"/>
      </w:pPr>
      <w:r w:rsidRPr="00212214">
        <w:t xml:space="preserve">4. </w:t>
      </w:r>
      <w:r w:rsidRPr="00DB1D78">
        <w:t>«Քաղաքաշինության կոմիտեի կարողությունների զարգացում և տեխնիկական հագեցվածության ապահովում»</w:t>
      </w:r>
    </w:p>
    <w:p w:rsidR="00212214" w:rsidRDefault="00212214" w:rsidP="002F4398">
      <w:pPr>
        <w:pStyle w:val="FootnoteText"/>
        <w:ind w:firstLine="425"/>
      </w:pPr>
    </w:p>
    <w:p w:rsidR="00212214" w:rsidRDefault="00212214" w:rsidP="002F4398">
      <w:pPr>
        <w:pStyle w:val="FootnoteText"/>
        <w:ind w:firstLine="425"/>
      </w:pPr>
    </w:p>
    <w:p w:rsidR="00A56175" w:rsidRDefault="00A56175" w:rsidP="002F4398">
      <w:pPr>
        <w:pStyle w:val="FootnoteText"/>
        <w:ind w:firstLine="425"/>
        <w:rPr>
          <w:b w:val="0"/>
        </w:rPr>
      </w:pPr>
      <w:r>
        <w:rPr>
          <w:b w:val="0"/>
        </w:rPr>
        <w:t>Կարողությունների զարգացման համար 202</w:t>
      </w:r>
      <w:r w:rsidR="000E5095">
        <w:rPr>
          <w:b w:val="0"/>
        </w:rPr>
        <w:t>3</w:t>
      </w:r>
      <w:r>
        <w:rPr>
          <w:b w:val="0"/>
        </w:rPr>
        <w:t xml:space="preserve"> թվականին կպահանջվի</w:t>
      </w:r>
      <w:r w:rsidR="00916AA4" w:rsidRPr="00916AA4">
        <w:rPr>
          <w:b w:val="0"/>
        </w:rPr>
        <w:t xml:space="preserve"> </w:t>
      </w:r>
      <w:r w:rsidR="00102D4E" w:rsidRPr="00102D4E">
        <w:rPr>
          <w:b w:val="0"/>
        </w:rPr>
        <w:t>5760</w:t>
      </w:r>
      <w:r w:rsidR="00916AA4" w:rsidRPr="00102D4E">
        <w:rPr>
          <w:b w:val="0"/>
        </w:rPr>
        <w:t>,0</w:t>
      </w:r>
      <w:r>
        <w:rPr>
          <w:b w:val="0"/>
        </w:rPr>
        <w:t xml:space="preserve"> հազար դրամ</w:t>
      </w:r>
      <w:r w:rsidR="00916AA4" w:rsidRPr="00916AA4">
        <w:rPr>
          <w:b w:val="0"/>
        </w:rPr>
        <w:t xml:space="preserve">, </w:t>
      </w:r>
      <w:r w:rsidR="00916AA4">
        <w:rPr>
          <w:b w:val="0"/>
        </w:rPr>
        <w:t>202</w:t>
      </w:r>
      <w:r w:rsidR="000E5095">
        <w:rPr>
          <w:b w:val="0"/>
        </w:rPr>
        <w:t>4</w:t>
      </w:r>
      <w:r w:rsidR="00916AA4">
        <w:rPr>
          <w:b w:val="0"/>
        </w:rPr>
        <w:t xml:space="preserve"> թվականի համար</w:t>
      </w:r>
      <w:r w:rsidR="00916AA4" w:rsidRPr="00102D4E">
        <w:rPr>
          <w:b w:val="0"/>
        </w:rPr>
        <w:t xml:space="preserve">՝ </w:t>
      </w:r>
      <w:r w:rsidR="00102D4E" w:rsidRPr="00102D4E">
        <w:rPr>
          <w:b w:val="0"/>
        </w:rPr>
        <w:t>60</w:t>
      </w:r>
      <w:r w:rsidR="00ED3DF2" w:rsidRPr="00102D4E">
        <w:rPr>
          <w:b w:val="0"/>
        </w:rPr>
        <w:t>0</w:t>
      </w:r>
      <w:r w:rsidR="00916AA4" w:rsidRPr="00102D4E">
        <w:rPr>
          <w:b w:val="0"/>
        </w:rPr>
        <w:t>0,0 հազար դրամ, 202</w:t>
      </w:r>
      <w:r w:rsidR="000E5095" w:rsidRPr="00102D4E">
        <w:rPr>
          <w:b w:val="0"/>
        </w:rPr>
        <w:t>5</w:t>
      </w:r>
      <w:r w:rsidR="00916AA4" w:rsidRPr="00102D4E">
        <w:rPr>
          <w:b w:val="0"/>
        </w:rPr>
        <w:t xml:space="preserve"> թվականի համար՝  </w:t>
      </w:r>
      <w:r w:rsidR="00102D4E" w:rsidRPr="00102D4E">
        <w:rPr>
          <w:b w:val="0"/>
        </w:rPr>
        <w:t>60</w:t>
      </w:r>
      <w:r w:rsidR="00ED3DF2" w:rsidRPr="00102D4E">
        <w:rPr>
          <w:b w:val="0"/>
        </w:rPr>
        <w:t>0</w:t>
      </w:r>
      <w:r w:rsidR="00916AA4" w:rsidRPr="00102D4E">
        <w:rPr>
          <w:b w:val="0"/>
        </w:rPr>
        <w:t>0,0</w:t>
      </w:r>
      <w:r w:rsidR="000E5095">
        <w:rPr>
          <w:b w:val="0"/>
          <w:color w:val="FF0000"/>
        </w:rPr>
        <w:t xml:space="preserve"> </w:t>
      </w:r>
      <w:r w:rsidR="00916AA4">
        <w:rPr>
          <w:b w:val="0"/>
        </w:rPr>
        <w:t>հազար դրամ</w:t>
      </w:r>
      <w:r>
        <w:rPr>
          <w:b w:val="0"/>
        </w:rPr>
        <w:t>։</w:t>
      </w:r>
    </w:p>
    <w:p w:rsidR="00757E79" w:rsidRDefault="00757E79" w:rsidP="002F4398">
      <w:pPr>
        <w:pStyle w:val="FootnoteText"/>
        <w:rPr>
          <w:rFonts w:asciiTheme="minorHAnsi" w:hAnsiTheme="minorHAnsi"/>
          <w:b w:val="0"/>
        </w:rPr>
      </w:pPr>
    </w:p>
    <w:p w:rsidR="00C478BA" w:rsidRDefault="00C478BA" w:rsidP="00EF5613">
      <w:pPr>
        <w:pStyle w:val="FootnoteText"/>
        <w:tabs>
          <w:tab w:val="left" w:pos="3492"/>
        </w:tabs>
        <w:rPr>
          <w:rFonts w:asciiTheme="minorHAnsi" w:hAnsiTheme="minorHAnsi"/>
          <w:b w:val="0"/>
        </w:rPr>
      </w:pPr>
    </w:p>
    <w:p w:rsidR="00C478BA" w:rsidRDefault="00C478BA" w:rsidP="002F4398">
      <w:pPr>
        <w:pStyle w:val="FootnoteText"/>
        <w:rPr>
          <w:rFonts w:asciiTheme="minorHAnsi" w:hAnsiTheme="minorHAnsi"/>
          <w:b w:val="0"/>
        </w:rPr>
      </w:pPr>
    </w:p>
    <w:p w:rsidR="00A56175" w:rsidRPr="00DB1D78" w:rsidRDefault="00A56175" w:rsidP="002F4398">
      <w:pPr>
        <w:pStyle w:val="FootnoteText"/>
        <w:rPr>
          <w:b w:val="0"/>
        </w:rPr>
      </w:pPr>
      <w:r>
        <w:rPr>
          <w:b w:val="0"/>
        </w:rPr>
        <w:t>Մեթոդական ցուցումներով պահանջվող հավելվածները կցվում են։</w:t>
      </w:r>
    </w:p>
    <w:p w:rsidR="00DB1D78" w:rsidRDefault="00DB1D78" w:rsidP="002F4398">
      <w:pPr>
        <w:spacing w:after="0" w:line="240" w:lineRule="auto"/>
        <w:ind w:left="-720" w:firstLine="720"/>
        <w:jc w:val="both"/>
        <w:rPr>
          <w:rFonts w:ascii="GHEA Grapalat" w:hAnsi="GHEA Grapalat" w:cs="Sylfaen"/>
          <w:sz w:val="24"/>
          <w:szCs w:val="24"/>
          <w:lang w:val="hy-AM"/>
        </w:rPr>
      </w:pPr>
    </w:p>
    <w:p w:rsidR="00A22634" w:rsidRDefault="00606781" w:rsidP="002F4398">
      <w:pPr>
        <w:pStyle w:val="Text"/>
        <w:spacing w:before="120" w:after="120"/>
        <w:ind w:left="-567" w:firstLine="425"/>
        <w:rPr>
          <w:rFonts w:ascii="GHEA Grapalat" w:hAnsi="GHEA Grapalat" w:cs="Sylfaen"/>
          <w:b/>
          <w:i/>
          <w:iCs/>
          <w:kern w:val="16"/>
          <w:lang w:val="hy-AM"/>
        </w:rPr>
      </w:pPr>
      <w:r>
        <w:rPr>
          <w:rFonts w:ascii="GHEA Grapalat" w:hAnsi="GHEA Grapalat" w:cs="Sylfaen"/>
          <w:b/>
          <w:i/>
          <w:iCs/>
          <w:kern w:val="16"/>
          <w:lang w:val="hy-AM"/>
        </w:rPr>
        <w:t>Միաժամանակ գ</w:t>
      </w:r>
      <w:r w:rsidRPr="002B5DD6">
        <w:rPr>
          <w:rFonts w:ascii="GHEA Grapalat" w:hAnsi="GHEA Grapalat" w:cs="Sylfaen"/>
          <w:b/>
          <w:i/>
          <w:iCs/>
          <w:kern w:val="16"/>
          <w:lang w:val="hy-AM"/>
        </w:rPr>
        <w:t>ոյություն ունեցող ծախսային պարտավորությունների գծով ծախսային խնայողությունների ուղղությամբ</w:t>
      </w:r>
      <w:r>
        <w:rPr>
          <w:rFonts w:ascii="GHEA Grapalat" w:hAnsi="GHEA Grapalat" w:cs="Sylfaen"/>
          <w:b/>
          <w:i/>
          <w:iCs/>
          <w:kern w:val="16"/>
          <w:lang w:val="hy-AM"/>
        </w:rPr>
        <w:t xml:space="preserve"> առաջարկություններ չկան։</w:t>
      </w:r>
    </w:p>
    <w:p w:rsidR="00606781" w:rsidRDefault="00606781" w:rsidP="002F4398">
      <w:pPr>
        <w:pStyle w:val="Text"/>
        <w:spacing w:before="120" w:after="120"/>
        <w:ind w:firstLine="567"/>
        <w:rPr>
          <w:rFonts w:ascii="GHEA Grapalat" w:hAnsi="GHEA Grapalat" w:cs="Sylfaen"/>
          <w:b/>
          <w:i/>
          <w:iCs/>
          <w:kern w:val="16"/>
          <w:lang w:val="hy-AM"/>
        </w:rPr>
      </w:pPr>
    </w:p>
    <w:p w:rsidR="00606781" w:rsidRDefault="00606781" w:rsidP="002F4398">
      <w:pPr>
        <w:pStyle w:val="Text"/>
        <w:spacing w:before="120" w:after="120"/>
        <w:ind w:firstLine="567"/>
        <w:rPr>
          <w:rFonts w:ascii="GHEA Grapalat" w:hAnsi="GHEA Grapalat"/>
          <w:i/>
          <w:iCs/>
          <w:kern w:val="16"/>
          <w:lang w:val="hy-AM"/>
        </w:rPr>
      </w:pPr>
    </w:p>
    <w:p w:rsidR="00DB1D78" w:rsidRDefault="00DB1D78" w:rsidP="002F4398">
      <w:pPr>
        <w:spacing w:after="0" w:line="240" w:lineRule="auto"/>
        <w:ind w:left="-720" w:firstLine="720"/>
        <w:jc w:val="both"/>
        <w:rPr>
          <w:rFonts w:ascii="GHEA Grapalat" w:hAnsi="GHEA Grapalat" w:cs="Sylfaen"/>
          <w:sz w:val="24"/>
          <w:szCs w:val="24"/>
          <w:lang w:val="hy-AM"/>
        </w:rPr>
      </w:pPr>
    </w:p>
    <w:p w:rsidR="00FA0A4E" w:rsidRDefault="00FA0A4E" w:rsidP="002F4398">
      <w:pPr>
        <w:spacing w:after="0" w:line="240" w:lineRule="auto"/>
        <w:ind w:left="-720" w:firstLine="720"/>
        <w:jc w:val="both"/>
        <w:rPr>
          <w:rFonts w:ascii="GHEA Grapalat" w:hAnsi="GHEA Grapalat" w:cs="Sylfaen"/>
          <w:sz w:val="24"/>
          <w:szCs w:val="24"/>
          <w:lang w:val="hy-AM"/>
        </w:rPr>
      </w:pPr>
    </w:p>
    <w:p w:rsidR="00FA0A4E" w:rsidRPr="005D2CD3" w:rsidRDefault="00FA0A4E" w:rsidP="002F4398">
      <w:pPr>
        <w:spacing w:after="0" w:line="240" w:lineRule="auto"/>
        <w:ind w:left="-720" w:firstLine="720"/>
        <w:jc w:val="both"/>
        <w:rPr>
          <w:rFonts w:ascii="GHEA Grapalat" w:hAnsi="GHEA Grapalat" w:cs="Sylfaen"/>
          <w:sz w:val="24"/>
          <w:szCs w:val="24"/>
          <w:lang w:val="hy-AM"/>
        </w:rPr>
      </w:pPr>
    </w:p>
    <w:p w:rsidR="00334B5D" w:rsidRPr="00334B5D" w:rsidRDefault="00334B5D" w:rsidP="002F4398">
      <w:pPr>
        <w:pStyle w:val="BodyText2"/>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bookmarkStart w:id="5" w:name="_Toc23673968"/>
      <w:bookmarkStart w:id="6" w:name="_Toc61338402"/>
      <w:r w:rsidRPr="00334B5D">
        <w:rPr>
          <w:rFonts w:ascii="GHEA Grapalat" w:hAnsi="GHEA Grapalat"/>
          <w:kern w:val="16"/>
          <w:sz w:val="22"/>
          <w:szCs w:val="22"/>
          <w:lang w:val="hy-AM"/>
        </w:rPr>
        <w:t xml:space="preserve">5. ՈՉ ԲՅՈՒՋԵՏԱՅԻՆ ԱՂԲՅՈՒՐՆԵՐԻՑ ՍՊԱՍՎՈՂ ԵԿԱՄՈՒՏՆԵՐԸ  </w:t>
      </w:r>
      <w:bookmarkEnd w:id="5"/>
      <w:r w:rsidRPr="00334B5D">
        <w:rPr>
          <w:rFonts w:ascii="GHEA Grapalat" w:hAnsi="GHEA Grapalat"/>
          <w:kern w:val="16"/>
          <w:sz w:val="22"/>
          <w:szCs w:val="22"/>
          <w:lang w:val="hy-AM"/>
        </w:rPr>
        <w:t xml:space="preserve">  </w:t>
      </w:r>
      <w:bookmarkEnd w:id="6"/>
    </w:p>
    <w:p w:rsidR="00334B5D" w:rsidRPr="00A81D52" w:rsidRDefault="00334B5D" w:rsidP="002F4398">
      <w:pPr>
        <w:pStyle w:val="Text"/>
        <w:spacing w:after="0"/>
        <w:ind w:left="-600" w:firstLine="360"/>
        <w:rPr>
          <w:rFonts w:ascii="GHEA Grapalat" w:hAnsi="GHEA Grapalat" w:cs="Sylfaen"/>
          <w:sz w:val="24"/>
          <w:szCs w:val="24"/>
          <w:lang w:val="fr-FR"/>
        </w:rPr>
      </w:pPr>
      <w:r w:rsidRPr="00A81D52">
        <w:rPr>
          <w:rFonts w:ascii="GHEA Grapalat" w:hAnsi="GHEA Grapalat" w:cs="Sylfaen"/>
          <w:sz w:val="24"/>
          <w:szCs w:val="24"/>
          <w:lang w:val="fr-FR"/>
        </w:rPr>
        <w:t>Ոչ բյուջետային աղբյո</w:t>
      </w:r>
      <w:r>
        <w:rPr>
          <w:rFonts w:ascii="GHEA Grapalat" w:hAnsi="GHEA Grapalat" w:cs="Sylfaen"/>
          <w:sz w:val="24"/>
          <w:szCs w:val="24"/>
          <w:lang w:val="fr-FR"/>
        </w:rPr>
        <w:t>ւրներից եկամուտներ չեն սպասվում</w:t>
      </w:r>
      <w:r w:rsidRPr="00A81D52">
        <w:rPr>
          <w:rFonts w:ascii="GHEA Grapalat" w:hAnsi="GHEA Grapalat" w:cs="Sylfaen"/>
          <w:sz w:val="24"/>
          <w:szCs w:val="24"/>
          <w:lang w:val="fr-FR"/>
        </w:rPr>
        <w:t>:</w:t>
      </w:r>
    </w:p>
    <w:p w:rsidR="008D7A70" w:rsidRDefault="008D7A70" w:rsidP="002F4398">
      <w:pPr>
        <w:pStyle w:val="FootnoteText"/>
      </w:pPr>
    </w:p>
    <w:p w:rsidR="003C2AD9" w:rsidRPr="002B5DD6" w:rsidRDefault="003C2AD9" w:rsidP="002F4398">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6. ՏԱՐԱԾՔԱՅԻՆ ԶԱՐԳԱՑՄԱՆՆ ԱՌՆՉՎՈՂ ԾՐԱԳՐԵՐԸ/ՄԻՋՈՑԱՌՈՒՄՆԵՐԸ</w:t>
      </w:r>
    </w:p>
    <w:p w:rsidR="008C0BAE" w:rsidRPr="008E7C78" w:rsidRDefault="008C0BAE" w:rsidP="00EA11A5">
      <w:pPr>
        <w:pStyle w:val="Text"/>
        <w:spacing w:after="0"/>
        <w:ind w:left="-709" w:firstLine="709"/>
        <w:rPr>
          <w:rFonts w:ascii="GHEA Grapalat" w:hAnsi="GHEA Grapalat"/>
          <w:kern w:val="16"/>
          <w:sz w:val="24"/>
          <w:szCs w:val="24"/>
          <w:lang w:val="hy-AM"/>
        </w:rPr>
      </w:pPr>
      <w:r w:rsidRPr="008E7C78">
        <w:rPr>
          <w:rFonts w:ascii="GHEA Grapalat" w:hAnsi="GHEA Grapalat"/>
          <w:kern w:val="16"/>
          <w:sz w:val="24"/>
          <w:szCs w:val="24"/>
          <w:lang w:val="hy-AM"/>
        </w:rPr>
        <w:lastRenderedPageBreak/>
        <w:t>Քաղաքաշինության բնագավառի ծրագրերը բխում են տարածքային զարգացման բնագավառում ՀՀ կառավարության վարած քաղաքականությունից:</w:t>
      </w:r>
    </w:p>
    <w:p w:rsidR="00E35E36" w:rsidRPr="008E7C78" w:rsidRDefault="00E35E36" w:rsidP="00EA11A5">
      <w:pPr>
        <w:pStyle w:val="Text"/>
        <w:spacing w:after="0"/>
        <w:ind w:left="-709" w:firstLine="709"/>
        <w:rPr>
          <w:rFonts w:ascii="GHEA Grapalat" w:hAnsi="GHEA Grapalat"/>
          <w:kern w:val="16"/>
          <w:sz w:val="24"/>
          <w:szCs w:val="24"/>
          <w:lang w:val="hy-AM"/>
        </w:rPr>
      </w:pPr>
    </w:p>
    <w:p w:rsidR="00BE1777" w:rsidRPr="008E7C78" w:rsidRDefault="0010540A" w:rsidP="00EA11A5">
      <w:pPr>
        <w:shd w:val="clear" w:color="auto" w:fill="FFFFFF" w:themeFill="background1"/>
        <w:spacing w:after="160"/>
        <w:ind w:left="-709" w:firstLine="709"/>
        <w:jc w:val="both"/>
        <w:rPr>
          <w:rFonts w:ascii="GHEA Grapalat" w:eastAsia="Sylfaen" w:hAnsi="GHEA Grapalat" w:cs="Sylfaen"/>
          <w:sz w:val="24"/>
          <w:szCs w:val="24"/>
          <w:lang w:val="hy-AM"/>
        </w:rPr>
      </w:pPr>
      <w:r>
        <w:rPr>
          <w:rFonts w:ascii="GHEA Grapalat" w:hAnsi="GHEA Grapalat" w:cs="Arial"/>
          <w:b/>
          <w:sz w:val="24"/>
          <w:szCs w:val="24"/>
          <w:lang w:val="af-ZA"/>
        </w:rPr>
        <w:t xml:space="preserve">1. </w:t>
      </w:r>
      <w:r w:rsidR="00BE1777" w:rsidRPr="00B1311F">
        <w:rPr>
          <w:rFonts w:ascii="GHEA Grapalat" w:hAnsi="GHEA Grapalat" w:cs="Arial"/>
          <w:b/>
          <w:sz w:val="24"/>
          <w:szCs w:val="24"/>
          <w:lang w:val="af-ZA"/>
        </w:rPr>
        <w:t>«</w:t>
      </w:r>
      <w:r w:rsidR="00BE1777" w:rsidRPr="00B1311F">
        <w:rPr>
          <w:rFonts w:ascii="GHEA Grapalat" w:hAnsi="GHEA Grapalat" w:cs="GHEA Grapalat"/>
          <w:b/>
          <w:sz w:val="24"/>
          <w:szCs w:val="24"/>
          <w:lang w:val="af-ZA"/>
        </w:rPr>
        <w:t>Միկրոռեգիոնալ մակարդակի համակցված տարածական պլանավորման փաստաթղթերի մշակում</w:t>
      </w:r>
      <w:r w:rsidR="00BE1777" w:rsidRPr="00B1311F">
        <w:rPr>
          <w:rFonts w:ascii="GHEA Grapalat" w:hAnsi="GHEA Grapalat" w:cs="Arial"/>
          <w:b/>
          <w:sz w:val="24"/>
          <w:szCs w:val="24"/>
          <w:lang w:val="af-ZA"/>
        </w:rPr>
        <w:t>»</w:t>
      </w:r>
      <w:r w:rsidR="00BE1777" w:rsidRPr="00B1311F">
        <w:rPr>
          <w:rFonts w:ascii="GHEA Grapalat" w:hAnsi="GHEA Grapalat" w:cs="Arial"/>
          <w:b/>
          <w:sz w:val="24"/>
          <w:szCs w:val="24"/>
          <w:lang w:val="hy-AM"/>
        </w:rPr>
        <w:t xml:space="preserve"> միջոցառմ</w:t>
      </w:r>
      <w:r w:rsidR="00E02793" w:rsidRPr="00B1311F">
        <w:rPr>
          <w:rFonts w:ascii="GHEA Grapalat" w:hAnsi="GHEA Grapalat" w:cs="Arial"/>
          <w:b/>
          <w:sz w:val="24"/>
          <w:szCs w:val="24"/>
          <w:lang w:val="hy-AM"/>
        </w:rPr>
        <w:t>ան մասով</w:t>
      </w:r>
      <w:r w:rsidR="00BE1777" w:rsidRPr="008E7C78">
        <w:rPr>
          <w:rFonts w:ascii="GHEA Grapalat" w:eastAsia="Sylfaen" w:hAnsi="GHEA Grapalat" w:cs="Sylfaen"/>
          <w:sz w:val="24"/>
          <w:szCs w:val="24"/>
          <w:lang w:val="hy-AM"/>
        </w:rPr>
        <w:t xml:space="preserve"> 202</w:t>
      </w:r>
      <w:r w:rsidR="00504F70">
        <w:rPr>
          <w:rFonts w:ascii="GHEA Grapalat" w:eastAsia="Sylfaen" w:hAnsi="GHEA Grapalat" w:cs="Sylfaen"/>
          <w:sz w:val="24"/>
          <w:szCs w:val="24"/>
          <w:lang w:val="hy-AM"/>
        </w:rPr>
        <w:t>3</w:t>
      </w:r>
      <w:r w:rsidR="00BE1777" w:rsidRPr="008E7C78">
        <w:rPr>
          <w:rFonts w:ascii="GHEA Grapalat" w:eastAsia="Sylfaen" w:hAnsi="GHEA Grapalat" w:cs="Sylfaen"/>
          <w:sz w:val="24"/>
          <w:szCs w:val="24"/>
          <w:lang w:val="hy-AM"/>
        </w:rPr>
        <w:t>-202</w:t>
      </w:r>
      <w:r w:rsidR="00504F70">
        <w:rPr>
          <w:rFonts w:ascii="GHEA Grapalat" w:eastAsia="Sylfaen" w:hAnsi="GHEA Grapalat" w:cs="Sylfaen"/>
          <w:sz w:val="24"/>
          <w:szCs w:val="24"/>
          <w:lang w:val="hy-AM"/>
        </w:rPr>
        <w:t>5</w:t>
      </w:r>
      <w:r w:rsidR="00BE1777" w:rsidRPr="008E7C78">
        <w:rPr>
          <w:rFonts w:ascii="GHEA Grapalat" w:eastAsia="Sylfaen" w:hAnsi="GHEA Grapalat" w:cs="Sylfaen"/>
          <w:sz w:val="24"/>
          <w:szCs w:val="24"/>
          <w:lang w:val="hy-AM"/>
        </w:rPr>
        <w:t xml:space="preserve"> թվականների միջնաժամկետ ծախսային ծրագրի (ՄԺԾԾ) հայտով պահանջվող գումար</w:t>
      </w:r>
      <w:r w:rsidR="00E02793" w:rsidRPr="00B1311F">
        <w:rPr>
          <w:rFonts w:ascii="GHEA Grapalat" w:eastAsia="Sylfaen" w:hAnsi="GHEA Grapalat" w:cs="Sylfaen"/>
          <w:sz w:val="24"/>
          <w:szCs w:val="24"/>
          <w:lang w:val="hy-AM"/>
        </w:rPr>
        <w:t xml:space="preserve">ը </w:t>
      </w:r>
      <w:r w:rsidR="00BE1777" w:rsidRPr="008E7C78">
        <w:rPr>
          <w:rFonts w:ascii="GHEA Grapalat" w:eastAsia="Sylfaen" w:hAnsi="GHEA Grapalat" w:cs="Sylfaen"/>
          <w:sz w:val="24"/>
          <w:szCs w:val="24"/>
          <w:lang w:val="hy-AM"/>
        </w:rPr>
        <w:t xml:space="preserve"> ըստ տարիների </w:t>
      </w:r>
      <w:r w:rsidR="00E02793" w:rsidRPr="008E7C78">
        <w:rPr>
          <w:rFonts w:ascii="GHEA Grapalat" w:eastAsia="Sylfaen" w:hAnsi="GHEA Grapalat" w:cs="Sylfaen"/>
          <w:sz w:val="24"/>
          <w:szCs w:val="24"/>
          <w:lang w:val="hy-AM"/>
        </w:rPr>
        <w:t>բաշխվածությու</w:t>
      </w:r>
      <w:r w:rsidR="00BE1777" w:rsidRPr="008E7C78">
        <w:rPr>
          <w:rFonts w:ascii="GHEA Grapalat" w:eastAsia="Sylfaen" w:hAnsi="GHEA Grapalat" w:cs="Sylfaen"/>
          <w:sz w:val="24"/>
          <w:szCs w:val="24"/>
          <w:lang w:val="hy-AM"/>
        </w:rPr>
        <w:t>ն</w:t>
      </w:r>
      <w:r w:rsidR="00E02793" w:rsidRPr="00B1311F">
        <w:rPr>
          <w:rFonts w:ascii="GHEA Grapalat" w:eastAsia="Sylfaen" w:hAnsi="GHEA Grapalat" w:cs="Sylfaen"/>
          <w:sz w:val="24"/>
          <w:szCs w:val="24"/>
          <w:lang w:val="hy-AM"/>
        </w:rPr>
        <w:t>ը</w:t>
      </w:r>
      <w:r w:rsidR="00BE1777" w:rsidRPr="008E7C78">
        <w:rPr>
          <w:rFonts w:ascii="GHEA Grapalat" w:eastAsia="Sylfaen" w:hAnsi="GHEA Grapalat" w:cs="Sylfaen"/>
          <w:sz w:val="24"/>
          <w:szCs w:val="24"/>
          <w:lang w:val="hy-AM"/>
        </w:rPr>
        <w:t xml:space="preserve"> </w:t>
      </w:r>
      <w:r w:rsidR="00504F70">
        <w:rPr>
          <w:rFonts w:ascii="GHEA Grapalat" w:eastAsia="Sylfaen" w:hAnsi="GHEA Grapalat" w:cs="Sylfaen"/>
          <w:sz w:val="24"/>
          <w:szCs w:val="24"/>
          <w:lang w:val="hy-AM"/>
        </w:rPr>
        <w:t>հետևյալն է․</w:t>
      </w:r>
    </w:p>
    <w:p w:rsidR="00504F70" w:rsidRPr="007102E5" w:rsidRDefault="00504F70" w:rsidP="00504F70">
      <w:pPr>
        <w:spacing w:after="220" w:line="240" w:lineRule="auto"/>
        <w:ind w:left="-709" w:right="-5" w:firstLine="709"/>
        <w:jc w:val="both"/>
        <w:rPr>
          <w:rFonts w:ascii="GHEA Grapalat" w:eastAsia="Sylfaen" w:hAnsi="GHEA Grapalat" w:cs="Sylfaen"/>
          <w:b/>
          <w:sz w:val="24"/>
          <w:lang w:val="hy-AM"/>
        </w:rPr>
      </w:pPr>
      <w:r w:rsidRPr="007102E5">
        <w:rPr>
          <w:rFonts w:ascii="GHEA Grapalat" w:eastAsia="Sylfaen" w:hAnsi="GHEA Grapalat" w:cs="Sylfaen"/>
          <w:b/>
          <w:sz w:val="24"/>
          <w:lang w:val="hy-AM"/>
        </w:rPr>
        <w:t>2023 թվական՝</w:t>
      </w:r>
    </w:p>
    <w:p w:rsidR="00504F70" w:rsidRPr="007102E5" w:rsidRDefault="00504F70" w:rsidP="00504F70">
      <w:pPr>
        <w:spacing w:after="220" w:line="240" w:lineRule="auto"/>
        <w:ind w:left="-709" w:right="-5" w:firstLine="709"/>
        <w:jc w:val="both"/>
        <w:rPr>
          <w:rFonts w:ascii="GHEA Grapalat" w:eastAsia="Sylfaen" w:hAnsi="GHEA Grapalat" w:cs="Sylfaen"/>
          <w:sz w:val="24"/>
          <w:lang w:val="hy-AM"/>
        </w:rPr>
      </w:pPr>
      <w:r w:rsidRPr="007102E5">
        <w:rPr>
          <w:rFonts w:ascii="GHEA Grapalat" w:eastAsia="Sylfaen" w:hAnsi="GHEA Grapalat" w:cs="Sylfaen"/>
          <w:sz w:val="24"/>
          <w:lang w:val="hy-AM"/>
        </w:rPr>
        <w:t xml:space="preserve"> ՀՀ Լոռու մարզ 128 բնակավայրը-14 փաստաթուղթ – 306 761.71 հազար դրամ:</w:t>
      </w:r>
    </w:p>
    <w:p w:rsidR="00504F70" w:rsidRPr="007102E5" w:rsidRDefault="00504F70" w:rsidP="00504F70">
      <w:pPr>
        <w:spacing w:after="220" w:line="240" w:lineRule="auto"/>
        <w:ind w:left="-709" w:right="-5" w:firstLine="709"/>
        <w:jc w:val="both"/>
        <w:rPr>
          <w:rFonts w:ascii="GHEA Grapalat" w:eastAsia="Sylfaen" w:hAnsi="GHEA Grapalat" w:cs="Sylfaen"/>
          <w:sz w:val="24"/>
          <w:lang w:val="hy-AM"/>
        </w:rPr>
      </w:pPr>
      <w:r>
        <w:rPr>
          <w:rFonts w:ascii="GHEA Grapalat" w:eastAsia="Sylfaen" w:hAnsi="GHEA Grapalat" w:cs="Sylfaen"/>
          <w:sz w:val="24"/>
          <w:lang w:val="hy-AM"/>
        </w:rPr>
        <w:t xml:space="preserve"> </w:t>
      </w:r>
      <w:r w:rsidRPr="007102E5">
        <w:rPr>
          <w:rFonts w:ascii="GHEA Grapalat" w:eastAsia="Sylfaen" w:hAnsi="GHEA Grapalat" w:cs="Sylfaen"/>
          <w:sz w:val="24"/>
          <w:lang w:val="hy-AM"/>
        </w:rPr>
        <w:t xml:space="preserve">ՀՀ Կոտայքի- 69 բնակավայր-10 փաստաթուղթ – </w:t>
      </w:r>
      <w:r w:rsidR="00F67EDC" w:rsidRPr="005B66DF">
        <w:rPr>
          <w:rFonts w:ascii="GHEA Grapalat" w:eastAsia="Sylfaen" w:hAnsi="GHEA Grapalat" w:cs="Sylfaen"/>
          <w:sz w:val="24"/>
          <w:lang w:val="hy-AM"/>
        </w:rPr>
        <w:t xml:space="preserve">196 064.73 </w:t>
      </w:r>
      <w:r w:rsidRPr="007102E5">
        <w:rPr>
          <w:rFonts w:ascii="GHEA Grapalat" w:eastAsia="Sylfaen" w:hAnsi="GHEA Grapalat" w:cs="Sylfaen"/>
          <w:sz w:val="24"/>
          <w:lang w:val="hy-AM"/>
        </w:rPr>
        <w:t xml:space="preserve">հազար դրամ, </w:t>
      </w:r>
    </w:p>
    <w:p w:rsidR="00504F70" w:rsidRPr="007102E5" w:rsidRDefault="00504F70" w:rsidP="00504F70">
      <w:pPr>
        <w:spacing w:after="220" w:line="240" w:lineRule="auto"/>
        <w:ind w:left="-709" w:right="-5" w:firstLine="709"/>
        <w:jc w:val="both"/>
        <w:rPr>
          <w:rFonts w:ascii="GHEA Grapalat" w:eastAsia="Sylfaen" w:hAnsi="GHEA Grapalat" w:cs="Sylfaen"/>
          <w:sz w:val="24"/>
          <w:lang w:val="hy-AM"/>
        </w:rPr>
      </w:pPr>
      <w:r>
        <w:rPr>
          <w:rFonts w:ascii="GHEA Grapalat" w:eastAsia="Sylfaen" w:hAnsi="GHEA Grapalat" w:cs="Sylfaen"/>
          <w:sz w:val="24"/>
          <w:lang w:val="hy-AM"/>
        </w:rPr>
        <w:t xml:space="preserve"> </w:t>
      </w:r>
      <w:r w:rsidRPr="007102E5">
        <w:rPr>
          <w:rFonts w:ascii="GHEA Grapalat" w:eastAsia="Sylfaen" w:hAnsi="GHEA Grapalat" w:cs="Sylfaen"/>
          <w:sz w:val="24"/>
          <w:lang w:val="hy-AM"/>
        </w:rPr>
        <w:t>ՀՀ Շիրակի մարզ (մասնակի)- 8 600.0 հազար դրամ,</w:t>
      </w:r>
    </w:p>
    <w:p w:rsidR="00504F70" w:rsidRPr="007102E5" w:rsidRDefault="00504F70" w:rsidP="00504F70">
      <w:pPr>
        <w:spacing w:after="220" w:line="240" w:lineRule="auto"/>
        <w:ind w:left="-709" w:right="-5" w:firstLine="709"/>
        <w:jc w:val="both"/>
        <w:rPr>
          <w:rFonts w:ascii="GHEA Grapalat" w:eastAsia="Sylfaen" w:hAnsi="GHEA Grapalat" w:cs="Sylfaen"/>
          <w:sz w:val="24"/>
          <w:lang w:val="hy-AM"/>
        </w:rPr>
      </w:pPr>
      <w:r w:rsidRPr="007102E5">
        <w:rPr>
          <w:rFonts w:ascii="GHEA Grapalat" w:eastAsia="Sylfaen" w:hAnsi="GHEA Grapalat" w:cs="Sylfaen"/>
          <w:sz w:val="24"/>
          <w:lang w:val="hy-AM"/>
        </w:rPr>
        <w:t xml:space="preserve">   Ընդամենը՝ </w:t>
      </w:r>
      <w:r w:rsidR="00F67EDC" w:rsidRPr="005B66DF">
        <w:rPr>
          <w:rFonts w:ascii="GHEA Grapalat" w:eastAsia="Sylfaen" w:hAnsi="GHEA Grapalat" w:cs="Sylfaen"/>
          <w:sz w:val="24"/>
          <w:lang w:val="hy-AM"/>
        </w:rPr>
        <w:t xml:space="preserve">511 426.44 </w:t>
      </w:r>
      <w:r w:rsidRPr="005B66DF">
        <w:rPr>
          <w:rFonts w:ascii="GHEA Grapalat" w:eastAsia="Sylfaen" w:hAnsi="GHEA Grapalat" w:cs="Sylfaen"/>
          <w:sz w:val="24"/>
          <w:lang w:val="hy-AM"/>
        </w:rPr>
        <w:t xml:space="preserve">հազար </w:t>
      </w:r>
      <w:r w:rsidRPr="007102E5">
        <w:rPr>
          <w:rFonts w:ascii="GHEA Grapalat" w:eastAsia="Sylfaen" w:hAnsi="GHEA Grapalat" w:cs="Sylfaen"/>
          <w:sz w:val="24"/>
          <w:lang w:val="hy-AM"/>
        </w:rPr>
        <w:t>դրամ:</w:t>
      </w:r>
    </w:p>
    <w:p w:rsidR="00504F70" w:rsidRPr="007102E5" w:rsidRDefault="00504F70" w:rsidP="00504F70">
      <w:pPr>
        <w:spacing w:after="220" w:line="240" w:lineRule="auto"/>
        <w:ind w:left="-709" w:right="-5" w:firstLine="709"/>
        <w:jc w:val="both"/>
        <w:rPr>
          <w:rFonts w:ascii="GHEA Grapalat" w:eastAsia="Sylfaen" w:hAnsi="GHEA Grapalat" w:cs="Sylfaen"/>
          <w:b/>
          <w:sz w:val="24"/>
          <w:lang w:val="hy-AM"/>
        </w:rPr>
      </w:pPr>
      <w:r w:rsidRPr="00742198">
        <w:rPr>
          <w:rFonts w:ascii="GHEA Grapalat" w:eastAsia="Sylfaen" w:hAnsi="GHEA Grapalat" w:cs="Sylfaen"/>
          <w:b/>
          <w:sz w:val="24"/>
          <w:szCs w:val="24"/>
          <w:lang w:val="hy-AM"/>
        </w:rPr>
        <w:t xml:space="preserve"> </w:t>
      </w:r>
      <w:r w:rsidRPr="007102E5">
        <w:rPr>
          <w:rFonts w:ascii="GHEA Grapalat" w:eastAsia="Sylfaen" w:hAnsi="GHEA Grapalat" w:cs="Sylfaen"/>
          <w:b/>
          <w:sz w:val="24"/>
          <w:lang w:val="hy-AM"/>
        </w:rPr>
        <w:t>2025 թվական՝</w:t>
      </w:r>
    </w:p>
    <w:p w:rsidR="00504F70" w:rsidRPr="007102E5" w:rsidRDefault="00504F70" w:rsidP="00504F70">
      <w:pPr>
        <w:spacing w:after="220" w:line="240" w:lineRule="auto"/>
        <w:ind w:left="-709" w:right="-5" w:firstLine="709"/>
        <w:jc w:val="both"/>
        <w:rPr>
          <w:rFonts w:ascii="GHEA Grapalat" w:eastAsia="Sylfaen" w:hAnsi="GHEA Grapalat" w:cs="Sylfaen"/>
          <w:sz w:val="24"/>
          <w:lang w:val="hy-AM"/>
        </w:rPr>
      </w:pPr>
      <w:r w:rsidRPr="007102E5">
        <w:rPr>
          <w:rFonts w:ascii="GHEA Grapalat" w:eastAsia="Sylfaen" w:hAnsi="GHEA Grapalat" w:cs="Sylfaen"/>
          <w:sz w:val="24"/>
          <w:lang w:val="hy-AM"/>
        </w:rPr>
        <w:t xml:space="preserve"> ՀՀ տարաբնակեցման գլխավոր նախագիծ -(ընդհանուր գումարի 30 % կանխավճար` 38 731.75 հազար դրամ),</w:t>
      </w:r>
    </w:p>
    <w:p w:rsidR="00504F70" w:rsidRPr="007102E5" w:rsidRDefault="00504F70" w:rsidP="00504F70">
      <w:pPr>
        <w:spacing w:after="220" w:line="240" w:lineRule="auto"/>
        <w:ind w:left="-709" w:right="-5" w:firstLine="709"/>
        <w:jc w:val="both"/>
        <w:rPr>
          <w:rFonts w:ascii="GHEA Grapalat" w:eastAsia="Sylfaen" w:hAnsi="GHEA Grapalat" w:cs="Sylfaen"/>
          <w:sz w:val="24"/>
          <w:lang w:val="hy-AM"/>
        </w:rPr>
      </w:pPr>
      <w:r w:rsidRPr="007102E5">
        <w:rPr>
          <w:rFonts w:ascii="GHEA Grapalat" w:eastAsia="Sylfaen" w:hAnsi="GHEA Grapalat" w:cs="Sylfaen"/>
          <w:b/>
          <w:sz w:val="24"/>
          <w:lang w:val="hy-AM"/>
        </w:rPr>
        <w:t xml:space="preserve">         2026 թվական՝</w:t>
      </w:r>
      <w:r w:rsidRPr="007102E5">
        <w:rPr>
          <w:rFonts w:ascii="GHEA Grapalat" w:eastAsia="Sylfaen" w:hAnsi="GHEA Grapalat" w:cs="Sylfaen"/>
          <w:sz w:val="24"/>
          <w:lang w:val="hy-AM"/>
        </w:rPr>
        <w:t xml:space="preserve"> ՀՀ տարաբնակեցման գլխավոր նախագիծ - (ընդհանուր գումարի 70 %` 90 374.07 հազար դրամ),</w:t>
      </w:r>
    </w:p>
    <w:p w:rsidR="00504F70" w:rsidRPr="007102E5" w:rsidRDefault="00504F70" w:rsidP="00504F70">
      <w:pPr>
        <w:spacing w:after="220" w:line="240" w:lineRule="auto"/>
        <w:ind w:right="-5"/>
        <w:jc w:val="both"/>
        <w:rPr>
          <w:rFonts w:ascii="GHEA Grapalat" w:eastAsia="Sylfaen" w:hAnsi="GHEA Grapalat" w:cs="Sylfaen"/>
          <w:sz w:val="24"/>
          <w:lang w:val="hy-AM"/>
        </w:rPr>
      </w:pPr>
      <w:r w:rsidRPr="007102E5">
        <w:rPr>
          <w:rFonts w:ascii="GHEA Grapalat" w:eastAsia="Sylfaen" w:hAnsi="GHEA Grapalat" w:cs="Sylfaen"/>
          <w:sz w:val="24"/>
          <w:lang w:val="hy-AM"/>
        </w:rPr>
        <w:t>ՀՀ տարաբնակեցման գլխավոր նախագիծ –ընդհանուր արժեքը կազմում է 129 105.82 հազար դրամ:</w:t>
      </w:r>
    </w:p>
    <w:p w:rsidR="00504F70" w:rsidRPr="00006144" w:rsidRDefault="00504F70" w:rsidP="00504F70">
      <w:pPr>
        <w:spacing w:after="220" w:line="240" w:lineRule="auto"/>
        <w:ind w:left="-567" w:right="-5" w:firstLine="510"/>
        <w:jc w:val="both"/>
        <w:rPr>
          <w:rFonts w:ascii="GHEA Grapalat" w:eastAsia="Sylfaen" w:hAnsi="GHEA Grapalat" w:cs="Sylfaen"/>
          <w:sz w:val="24"/>
          <w:szCs w:val="24"/>
          <w:lang w:val="hy-AM"/>
        </w:rPr>
      </w:pPr>
      <w:r w:rsidRPr="00006144">
        <w:rPr>
          <w:rFonts w:ascii="GHEA Grapalat" w:eastAsia="Sylfaen" w:hAnsi="GHEA Grapalat" w:cs="Sylfaen"/>
          <w:sz w:val="24"/>
          <w:szCs w:val="24"/>
          <w:lang w:val="hy-AM"/>
        </w:rPr>
        <w:t>2025-2027 թվականներին՝ ՀՀ տարաբնակեցման և տարածքների կազմակերպման գլխավոր նախագծի մշակումը (ՀՀ տարածքի 20 տարվա զարգացման ռազմավարություն):</w:t>
      </w:r>
    </w:p>
    <w:p w:rsidR="00504F70" w:rsidRPr="00006144" w:rsidRDefault="00504F70" w:rsidP="00504F70">
      <w:pPr>
        <w:spacing w:after="220" w:line="240" w:lineRule="auto"/>
        <w:ind w:left="-567" w:right="-5" w:firstLine="510"/>
        <w:jc w:val="both"/>
        <w:rPr>
          <w:rFonts w:ascii="GHEA Grapalat" w:eastAsia="Sylfaen" w:hAnsi="GHEA Grapalat" w:cs="Sylfaen"/>
          <w:color w:val="0070C0"/>
          <w:sz w:val="24"/>
          <w:lang w:val="hy-AM"/>
        </w:rPr>
      </w:pPr>
      <w:r w:rsidRPr="00006144">
        <w:rPr>
          <w:rFonts w:ascii="GHEA Grapalat" w:eastAsia="Sylfaen" w:hAnsi="GHEA Grapalat" w:cs="Sylfaen"/>
          <w:sz w:val="24"/>
          <w:lang w:val="hy-AM"/>
        </w:rPr>
        <w:t xml:space="preserve">Նշված ժամանակացույցով ծրագրի իրականացումը թույլ կտա կատարել ծրագիրն ամբողջովին, հավասարաչափ բաշխել ֆինանսավորումը 5-6 տարիների մեջ, ապահովել փաստաթղթերի մշակման տրամաբանական հերթականությունը: Այս տարբերակով հնարավոր կլինի նաև ապահովել նախագծերի մշակման որակը, քանի որ կան բնագավառներ, որտեղ Հայաստանի մասշտաբով ունենք մեկ, առավելագույնը երկու մասնագիտական կազմակերպություն (օրինակ՝ ինժեներաերկրաբանական քարտեզների մշակման բնագավառում), որոնք ֆիզիկապես չեն կարող իրականացնել ավելի մեծ ծավալի աշխատանքներ: </w:t>
      </w:r>
    </w:p>
    <w:p w:rsidR="000050AD" w:rsidRPr="000050AD" w:rsidRDefault="000050AD" w:rsidP="002F4398">
      <w:pPr>
        <w:shd w:val="clear" w:color="auto" w:fill="FFFFFF" w:themeFill="background1"/>
        <w:spacing w:after="160"/>
        <w:ind w:left="-709" w:firstLine="709"/>
        <w:jc w:val="both"/>
        <w:rPr>
          <w:rFonts w:eastAsia="Sylfaen" w:cs="Sylfaen"/>
          <w:sz w:val="24"/>
          <w:szCs w:val="24"/>
          <w:lang w:val="hy-AM"/>
        </w:rPr>
      </w:pPr>
    </w:p>
    <w:p w:rsidR="00726E4C" w:rsidRPr="00192D76" w:rsidRDefault="00726E4C" w:rsidP="002F4398">
      <w:pPr>
        <w:pStyle w:val="Text"/>
        <w:spacing w:after="0"/>
        <w:ind w:left="-709" w:firstLine="709"/>
        <w:rPr>
          <w:rFonts w:ascii="GHEA Grapalat" w:hAnsi="GHEA Grapalat"/>
          <w:kern w:val="16"/>
          <w:sz w:val="24"/>
          <w:szCs w:val="24"/>
          <w:lang w:val="hy-AM"/>
        </w:rPr>
      </w:pPr>
      <w:r w:rsidRPr="00192D76">
        <w:rPr>
          <w:rFonts w:ascii="GHEA Grapalat" w:hAnsi="GHEA Grapalat"/>
          <w:kern w:val="16"/>
          <w:sz w:val="24"/>
          <w:szCs w:val="24"/>
          <w:lang w:val="hy-AM"/>
        </w:rPr>
        <w:t>Ծախսային ծրագրերի հատկացումները ներկայացվել են նաև տարածքային (ըստ մարզերի) բացվածքով (Հավելված 8)։</w:t>
      </w:r>
    </w:p>
    <w:p w:rsidR="00875373" w:rsidRPr="00192D76" w:rsidRDefault="00875373" w:rsidP="002F4398">
      <w:pPr>
        <w:pStyle w:val="Text"/>
        <w:spacing w:after="0"/>
        <w:ind w:left="-709" w:firstLine="709"/>
        <w:rPr>
          <w:rFonts w:ascii="GHEA Grapalat" w:hAnsi="GHEA Grapalat"/>
          <w:kern w:val="16"/>
          <w:sz w:val="24"/>
          <w:szCs w:val="24"/>
          <w:lang w:val="hy-AM"/>
        </w:rPr>
      </w:pPr>
    </w:p>
    <w:p w:rsidR="00C53A26" w:rsidRPr="00C53A26" w:rsidRDefault="00C53A26" w:rsidP="00C53A26">
      <w:pPr>
        <w:pStyle w:val="BodyText2"/>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p>
    <w:p w:rsidR="00C802C0" w:rsidRPr="00C53A26" w:rsidRDefault="00C53A26" w:rsidP="00C53A26">
      <w:pPr>
        <w:pStyle w:val="BodyText2"/>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B3439B">
        <w:rPr>
          <w:rFonts w:ascii="GHEA Grapalat" w:hAnsi="GHEA Grapalat"/>
          <w:kern w:val="16"/>
          <w:sz w:val="22"/>
          <w:szCs w:val="22"/>
          <w:lang w:val="hy-AM"/>
        </w:rPr>
        <w:lastRenderedPageBreak/>
        <w:t xml:space="preserve">7. </w:t>
      </w:r>
      <w:r w:rsidRPr="00B5009F">
        <w:rPr>
          <w:rFonts w:ascii="GHEA Grapalat" w:hAnsi="GHEA Grapalat"/>
          <w:kern w:val="16"/>
          <w:sz w:val="22"/>
          <w:szCs w:val="22"/>
          <w:lang w:val="hy-AM"/>
        </w:rPr>
        <w:t>ՄԻՋՈԼՈՐՏԱՅԻՆ</w:t>
      </w:r>
      <w:r w:rsidRPr="00B3439B">
        <w:rPr>
          <w:rFonts w:ascii="GHEA Grapalat" w:hAnsi="GHEA Grapalat"/>
          <w:kern w:val="16"/>
          <w:sz w:val="22"/>
          <w:szCs w:val="22"/>
          <w:lang w:val="hy-AM"/>
        </w:rPr>
        <w:t xml:space="preserve"> (ԽԱՉՎՈՂ) </w:t>
      </w:r>
      <w:r w:rsidRPr="00B5009F">
        <w:rPr>
          <w:rFonts w:ascii="GHEA Grapalat" w:hAnsi="GHEA Grapalat"/>
          <w:kern w:val="16"/>
          <w:sz w:val="22"/>
          <w:szCs w:val="22"/>
          <w:lang w:val="hy-AM"/>
        </w:rPr>
        <w:t>ԲՆՈՒՅԹԻ ԱՌԱՆՁԻՆ ՔԱՂԱՔԱԿԱՆՈՒԹՅՈՒՆՆԵՐԻՆ ԱՌՆՉՎՈՂ</w:t>
      </w:r>
    </w:p>
    <w:p w:rsidR="008C0BAE" w:rsidRDefault="008C0BAE" w:rsidP="002F4398">
      <w:pPr>
        <w:pStyle w:val="Text"/>
        <w:spacing w:after="0"/>
        <w:ind w:left="-709" w:firstLine="709"/>
        <w:rPr>
          <w:rFonts w:ascii="GHEA Grapalat" w:hAnsi="GHEA Grapalat"/>
          <w:kern w:val="16"/>
          <w:sz w:val="24"/>
          <w:szCs w:val="24"/>
          <w:lang w:val="hy-AM"/>
        </w:rPr>
      </w:pPr>
    </w:p>
    <w:p w:rsidR="004F1C9C" w:rsidRDefault="004F1C9C" w:rsidP="002F4398">
      <w:pPr>
        <w:pStyle w:val="Text"/>
        <w:spacing w:after="0"/>
        <w:ind w:left="-709" w:firstLine="709"/>
        <w:rPr>
          <w:rFonts w:ascii="GHEA Grapalat" w:hAnsi="GHEA Grapalat"/>
          <w:kern w:val="16"/>
          <w:sz w:val="24"/>
          <w:szCs w:val="24"/>
          <w:lang w:val="hy-AM"/>
        </w:rPr>
      </w:pPr>
    </w:p>
    <w:bookmarkEnd w:id="4"/>
    <w:p w:rsidR="00AD3FC5" w:rsidRPr="00AD3FC5" w:rsidRDefault="00C53A26" w:rsidP="002F4398">
      <w:pPr>
        <w:pStyle w:val="BodyText2"/>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C53A26">
        <w:rPr>
          <w:rFonts w:ascii="GHEA Grapalat" w:hAnsi="GHEA Grapalat"/>
          <w:kern w:val="16"/>
          <w:sz w:val="22"/>
          <w:szCs w:val="22"/>
          <w:lang w:val="hy-AM"/>
        </w:rPr>
        <w:t>8</w:t>
      </w:r>
      <w:r w:rsidR="00AD3FC5" w:rsidRPr="00AD3FC5">
        <w:rPr>
          <w:rFonts w:ascii="GHEA Grapalat" w:hAnsi="GHEA Grapalat"/>
          <w:kern w:val="16"/>
          <w:sz w:val="22"/>
          <w:szCs w:val="22"/>
          <w:lang w:val="hy-AM"/>
        </w:rPr>
        <w:t>. ԱՐՏԱՔԻՆ ԱՂԲՅՈՒՐՆԵՐԻՑ` ՊԵՏԱԿԱՆ ԲՅՈՒՋԵԻ ԽՈՂՈՎԱԿՆԵՐՈՎ ՍՏԱՑՎՈՂ ՎԱՐԿԵՐԻ ԵՎ ԴՐԱՄԱՇՆՈՐՀՆԵՐԻ ՀԱՇՎԻՆ ԻՐԱԿԱՆԱՑՎԵԼԻՔ ԾՐԱԳՐԵՐԸ/ ՄԻՋՈՑԱՌՈՒՄՆԵՐԸ</w:t>
      </w:r>
    </w:p>
    <w:p w:rsidR="00AD3FC5" w:rsidRPr="0048000A" w:rsidRDefault="00AD3FC5" w:rsidP="002F4398">
      <w:pPr>
        <w:spacing w:after="0" w:line="264" w:lineRule="auto"/>
        <w:ind w:left="-720" w:firstLine="720"/>
        <w:jc w:val="both"/>
        <w:rPr>
          <w:rFonts w:ascii="GHEA Grapalat" w:hAnsi="GHEA Grapalat" w:cs="Sylfaen"/>
          <w:sz w:val="24"/>
          <w:szCs w:val="24"/>
          <w:lang w:val="hy-AM"/>
        </w:rPr>
      </w:pPr>
      <w:r w:rsidRPr="007B0E13">
        <w:rPr>
          <w:rFonts w:ascii="GHEA Grapalat" w:hAnsi="GHEA Grapalat" w:cs="Sylfaen"/>
          <w:sz w:val="24"/>
          <w:szCs w:val="24"/>
          <w:lang w:val="hy-AM"/>
        </w:rPr>
        <w:t>Արտաքին աղբյուրներից պետական բյուջեի խողովակներով ստացվող վարկերի և դրամաշնորհների հաշվին</w:t>
      </w:r>
      <w:r w:rsidR="00AC73DD">
        <w:rPr>
          <w:rFonts w:ascii="GHEA Grapalat" w:hAnsi="GHEA Grapalat" w:cs="Sylfaen"/>
          <w:sz w:val="24"/>
          <w:szCs w:val="24"/>
          <w:lang w:val="hy-AM"/>
        </w:rPr>
        <w:t xml:space="preserve"> </w:t>
      </w:r>
      <w:r w:rsidRPr="007B0E13">
        <w:rPr>
          <w:rFonts w:ascii="GHEA Grapalat" w:hAnsi="GHEA Grapalat" w:cs="Sylfaen"/>
          <w:sz w:val="24"/>
          <w:szCs w:val="24"/>
          <w:lang w:val="hy-AM"/>
        </w:rPr>
        <w:t>ծրագր</w:t>
      </w:r>
      <w:r w:rsidR="00AC73DD">
        <w:rPr>
          <w:rFonts w:ascii="GHEA Grapalat" w:hAnsi="GHEA Grapalat" w:cs="Sylfaen"/>
          <w:sz w:val="24"/>
          <w:szCs w:val="24"/>
          <w:lang w:val="hy-AM"/>
        </w:rPr>
        <w:t>եր</w:t>
      </w:r>
      <w:r w:rsidRPr="007B0E13">
        <w:rPr>
          <w:rFonts w:ascii="GHEA Grapalat" w:hAnsi="GHEA Grapalat" w:cs="Sylfaen"/>
          <w:sz w:val="24"/>
          <w:szCs w:val="24"/>
          <w:lang w:val="hy-AM"/>
        </w:rPr>
        <w:t>ի իրականացման համար ֆինանսական միջոցներ չկան:</w:t>
      </w:r>
    </w:p>
    <w:p w:rsidR="00AD3FC5" w:rsidRDefault="00AD3FC5" w:rsidP="002F4398">
      <w:pPr>
        <w:pStyle w:val="BodyText"/>
        <w:spacing w:before="120" w:after="120" w:line="120" w:lineRule="auto"/>
        <w:ind w:firstLine="720"/>
        <w:jc w:val="both"/>
        <w:rPr>
          <w:rFonts w:ascii="GHEA Grapalat" w:hAnsi="GHEA Grapalat"/>
          <w:b w:val="0"/>
          <w:i/>
          <w:sz w:val="24"/>
          <w:szCs w:val="24"/>
          <w:lang w:val="pt-BR"/>
        </w:rPr>
      </w:pPr>
    </w:p>
    <w:p w:rsidR="008F3DA6" w:rsidRDefault="008F3DA6" w:rsidP="002F4398">
      <w:pPr>
        <w:pStyle w:val="BodyText"/>
        <w:spacing w:before="120" w:after="120" w:line="120" w:lineRule="auto"/>
        <w:ind w:firstLine="720"/>
        <w:jc w:val="both"/>
        <w:rPr>
          <w:rFonts w:ascii="GHEA Grapalat" w:hAnsi="GHEA Grapalat"/>
          <w:b w:val="0"/>
          <w:i/>
          <w:sz w:val="24"/>
          <w:szCs w:val="24"/>
          <w:lang w:val="pt-BR"/>
        </w:rPr>
      </w:pPr>
    </w:p>
    <w:p w:rsidR="00AD3FC5" w:rsidRPr="0048000A" w:rsidRDefault="00AD3FC5" w:rsidP="002F4398">
      <w:pPr>
        <w:pStyle w:val="BodyText"/>
        <w:spacing w:before="120" w:after="120" w:line="120" w:lineRule="auto"/>
        <w:ind w:firstLine="720"/>
        <w:jc w:val="both"/>
        <w:rPr>
          <w:rFonts w:ascii="GHEA Grapalat" w:hAnsi="GHEA Grapalat"/>
          <w:b w:val="0"/>
          <w:i/>
          <w:sz w:val="24"/>
          <w:szCs w:val="24"/>
          <w:lang w:val="pt-BR"/>
        </w:rPr>
      </w:pPr>
    </w:p>
    <w:p w:rsidR="00AD3FC5" w:rsidRPr="00AD3FC5" w:rsidRDefault="00C53A26" w:rsidP="002F4398">
      <w:pPr>
        <w:pStyle w:val="BodyText2"/>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Pr>
          <w:rFonts w:ascii="GHEA Grapalat" w:hAnsi="GHEA Grapalat"/>
          <w:kern w:val="16"/>
          <w:sz w:val="22"/>
          <w:szCs w:val="22"/>
          <w:lang w:val="hy-AM"/>
        </w:rPr>
        <w:t>9</w:t>
      </w:r>
      <w:r w:rsidR="00AD3FC5" w:rsidRPr="00AD3FC5">
        <w:rPr>
          <w:rFonts w:ascii="GHEA Grapalat" w:hAnsi="GHEA Grapalat"/>
          <w:kern w:val="16"/>
          <w:sz w:val="22"/>
          <w:szCs w:val="22"/>
          <w:lang w:val="hy-AM"/>
        </w:rPr>
        <w:t xml:space="preserve">. ՄԺԾԾ ԺԱՄԱՆԱԿԱՀԱՏՎԱԾՈՒՄ ՖԻՆԱՆՍԱԿԱՆ ՊԱՀԱՆՋՆԵՐԻ ԱՄՓՈՓՈՒՄ </w:t>
      </w:r>
    </w:p>
    <w:p w:rsidR="003C2AD9" w:rsidRDefault="00AD3FC5" w:rsidP="002F4398">
      <w:pPr>
        <w:pStyle w:val="BodyText"/>
        <w:spacing w:before="120" w:after="120" w:line="240" w:lineRule="auto"/>
        <w:ind w:left="-567" w:firstLine="567"/>
        <w:jc w:val="both"/>
        <w:rPr>
          <w:rFonts w:ascii="GHEA Grapalat" w:hAnsi="GHEA Grapalat"/>
          <w:b w:val="0"/>
          <w:kern w:val="16"/>
          <w:sz w:val="24"/>
          <w:szCs w:val="24"/>
          <w:lang w:val="hy-AM"/>
        </w:rPr>
      </w:pPr>
      <w:r w:rsidRPr="00C94F98">
        <w:rPr>
          <w:rFonts w:ascii="GHEA Grapalat" w:hAnsi="GHEA Grapalat"/>
          <w:b w:val="0"/>
          <w:kern w:val="16"/>
          <w:sz w:val="24"/>
          <w:szCs w:val="24"/>
          <w:lang w:val="pt-BR"/>
        </w:rPr>
        <w:t>202</w:t>
      </w:r>
      <w:r w:rsidR="00504F70">
        <w:rPr>
          <w:rFonts w:ascii="GHEA Grapalat" w:hAnsi="GHEA Grapalat"/>
          <w:b w:val="0"/>
          <w:kern w:val="16"/>
          <w:sz w:val="24"/>
          <w:szCs w:val="24"/>
          <w:lang w:val="hy-AM"/>
        </w:rPr>
        <w:t>3</w:t>
      </w:r>
      <w:r w:rsidRPr="00C94F98">
        <w:rPr>
          <w:rFonts w:ascii="GHEA Grapalat" w:hAnsi="GHEA Grapalat"/>
          <w:b w:val="0"/>
          <w:kern w:val="16"/>
          <w:sz w:val="24"/>
          <w:szCs w:val="24"/>
          <w:lang w:val="pt-BR"/>
        </w:rPr>
        <w:t>-202</w:t>
      </w:r>
      <w:r w:rsidR="00504F70">
        <w:rPr>
          <w:rFonts w:ascii="GHEA Grapalat" w:hAnsi="GHEA Grapalat"/>
          <w:b w:val="0"/>
          <w:kern w:val="16"/>
          <w:sz w:val="24"/>
          <w:szCs w:val="24"/>
          <w:lang w:val="hy-AM"/>
        </w:rPr>
        <w:t>5</w:t>
      </w:r>
      <w:r w:rsidRPr="00C94F98">
        <w:rPr>
          <w:rFonts w:ascii="GHEA Grapalat" w:hAnsi="GHEA Grapalat"/>
          <w:b w:val="0"/>
          <w:kern w:val="16"/>
          <w:sz w:val="24"/>
          <w:szCs w:val="24"/>
          <w:lang w:val="pt-BR"/>
        </w:rPr>
        <w:t>թթ. ժամանակահատվածի համար ոլորտի գծով ֆինանսական պահանջների վերաբերյալ ամփոփ տեղեկատվությունը ներկայացված է հավելված 10-ում</w:t>
      </w:r>
      <w:r w:rsidR="009E37F2">
        <w:rPr>
          <w:rFonts w:ascii="GHEA Grapalat" w:hAnsi="GHEA Grapalat"/>
          <w:b w:val="0"/>
          <w:kern w:val="16"/>
          <w:sz w:val="24"/>
          <w:szCs w:val="24"/>
          <w:lang w:val="hy-AM"/>
        </w:rPr>
        <w:t xml:space="preserve"> </w:t>
      </w:r>
      <w:r w:rsidR="009E37F2" w:rsidRPr="008E7C78">
        <w:rPr>
          <w:rFonts w:ascii="GHEA Grapalat" w:hAnsi="GHEA Grapalat"/>
          <w:b w:val="0"/>
          <w:kern w:val="16"/>
          <w:sz w:val="24"/>
          <w:szCs w:val="24"/>
          <w:lang w:val="pt-BR"/>
        </w:rPr>
        <w:t>(</w:t>
      </w:r>
      <w:r w:rsidR="009E37F2">
        <w:rPr>
          <w:rFonts w:ascii="GHEA Grapalat" w:hAnsi="GHEA Grapalat"/>
          <w:b w:val="0"/>
          <w:kern w:val="16"/>
          <w:sz w:val="24"/>
          <w:szCs w:val="24"/>
          <w:lang w:val="hy-AM"/>
        </w:rPr>
        <w:t>կցվում է</w:t>
      </w:r>
      <w:r w:rsidR="009E37F2" w:rsidRPr="008E7C78">
        <w:rPr>
          <w:rFonts w:ascii="GHEA Grapalat" w:hAnsi="GHEA Grapalat"/>
          <w:b w:val="0"/>
          <w:kern w:val="16"/>
          <w:sz w:val="24"/>
          <w:szCs w:val="24"/>
          <w:lang w:val="pt-BR"/>
        </w:rPr>
        <w:t>)</w:t>
      </w:r>
      <w:r w:rsidR="009E37F2">
        <w:rPr>
          <w:rFonts w:ascii="GHEA Grapalat" w:hAnsi="GHEA Grapalat"/>
          <w:b w:val="0"/>
          <w:kern w:val="16"/>
          <w:sz w:val="24"/>
          <w:szCs w:val="24"/>
          <w:lang w:val="hy-AM"/>
        </w:rPr>
        <w:t>։</w:t>
      </w:r>
    </w:p>
    <w:p w:rsidR="008F3DA6" w:rsidRPr="009E37F2" w:rsidRDefault="008F3DA6" w:rsidP="002F4398">
      <w:pPr>
        <w:pStyle w:val="BodyText"/>
        <w:spacing w:before="120" w:after="120" w:line="240" w:lineRule="auto"/>
        <w:ind w:left="-567" w:firstLine="567"/>
        <w:jc w:val="both"/>
        <w:rPr>
          <w:rFonts w:ascii="GHEA Grapalat" w:hAnsi="GHEA Grapalat"/>
          <w:b w:val="0"/>
          <w:kern w:val="16"/>
          <w:sz w:val="24"/>
          <w:szCs w:val="24"/>
          <w:lang w:val="hy-AM"/>
        </w:rPr>
      </w:pPr>
    </w:p>
    <w:p w:rsidR="00A40C15" w:rsidRPr="008A0286" w:rsidRDefault="00C53A26" w:rsidP="002F4398">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Pr>
          <w:rFonts w:ascii="GHEA Grapalat" w:hAnsi="GHEA Grapalat"/>
          <w:kern w:val="16"/>
          <w:sz w:val="22"/>
          <w:szCs w:val="22"/>
          <w:lang w:val="hy-AM"/>
        </w:rPr>
        <w:t>10</w:t>
      </w:r>
      <w:r w:rsidR="00525E4F">
        <w:rPr>
          <w:rFonts w:ascii="GHEA Grapalat" w:hAnsi="GHEA Grapalat"/>
          <w:kern w:val="16"/>
          <w:sz w:val="22"/>
          <w:szCs w:val="22"/>
          <w:lang w:val="hy-AM"/>
        </w:rPr>
        <w:t>. ՀԱՅՏԻ ՀԵՏ ԿԱՊՎԱԾ ՌԻՍԿԵՐԸ</w:t>
      </w:r>
    </w:p>
    <w:p w:rsidR="00A40C15" w:rsidRPr="008A0286" w:rsidRDefault="00A40C15" w:rsidP="002F4398">
      <w:pPr>
        <w:pStyle w:val="Text"/>
        <w:spacing w:before="120" w:after="120"/>
        <w:rPr>
          <w:rFonts w:ascii="GHEA Grapalat" w:hAnsi="GHEA Grapalat" w:cs="Sylfaen"/>
          <w:i/>
          <w:kern w:val="16"/>
          <w:lang w:val="hy-AM"/>
        </w:rPr>
      </w:pPr>
    </w:p>
    <w:p w:rsidR="003C2AD9" w:rsidRDefault="003C2AD9" w:rsidP="002F4398">
      <w:pPr>
        <w:pStyle w:val="Text"/>
        <w:spacing w:before="120" w:after="120"/>
        <w:rPr>
          <w:rFonts w:ascii="GHEA Grapalat" w:hAnsi="GHEA Grapalat"/>
          <w:i/>
          <w:kern w:val="16"/>
          <w:lang w:val="af-ZA"/>
        </w:rPr>
      </w:pPr>
    </w:p>
    <w:tbl>
      <w:tblPr>
        <w:tblW w:w="10773" w:type="dxa"/>
        <w:tblInd w:w="-998" w:type="dxa"/>
        <w:tblLayout w:type="fixed"/>
        <w:tblLook w:val="01E0" w:firstRow="1" w:lastRow="1" w:firstColumn="1" w:lastColumn="1" w:noHBand="0" w:noVBand="0"/>
      </w:tblPr>
      <w:tblGrid>
        <w:gridCol w:w="1985"/>
        <w:gridCol w:w="1559"/>
        <w:gridCol w:w="4678"/>
        <w:gridCol w:w="2551"/>
      </w:tblGrid>
      <w:tr w:rsidR="00AC73DD" w:rsidRPr="00F74093" w:rsidTr="00A65177">
        <w:tc>
          <w:tcPr>
            <w:tcW w:w="1985" w:type="dxa"/>
            <w:tcBorders>
              <w:top w:val="single" w:sz="4" w:space="0" w:color="auto"/>
              <w:left w:val="single" w:sz="4" w:space="0" w:color="auto"/>
              <w:bottom w:val="single" w:sz="4" w:space="0" w:color="auto"/>
              <w:right w:val="single" w:sz="4" w:space="0" w:color="auto"/>
            </w:tcBorders>
            <w:shd w:val="clear" w:color="auto" w:fill="D9D9D9"/>
          </w:tcPr>
          <w:p w:rsidR="00AC73DD" w:rsidRPr="003628A4" w:rsidRDefault="00AC73DD" w:rsidP="002F4398">
            <w:pPr>
              <w:pStyle w:val="BodyText"/>
              <w:spacing w:line="240" w:lineRule="auto"/>
              <w:jc w:val="both"/>
              <w:rPr>
                <w:rFonts w:ascii="GHEA Grapalat" w:hAnsi="GHEA Grapalat" w:cs="Sylfaen"/>
                <w:b w:val="0"/>
                <w:kern w:val="16"/>
                <w:sz w:val="20"/>
                <w:lang w:val="hy-AM" w:eastAsia="en-US"/>
              </w:rPr>
            </w:pPr>
            <w:r w:rsidRPr="003628A4">
              <w:rPr>
                <w:rFonts w:ascii="GHEA Grapalat" w:hAnsi="GHEA Grapalat" w:cs="Sylfaen"/>
                <w:b w:val="0"/>
                <w:kern w:val="16"/>
                <w:sz w:val="20"/>
                <w:lang w:val="hy-AM" w:eastAsia="en-US"/>
              </w:rPr>
              <w:t>Ռիսկի նկարագրությունը</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AC73DD" w:rsidRPr="003628A4" w:rsidRDefault="00AC73DD" w:rsidP="002F4398">
            <w:pPr>
              <w:pStyle w:val="BodyText"/>
              <w:spacing w:line="240" w:lineRule="auto"/>
              <w:jc w:val="both"/>
              <w:rPr>
                <w:rFonts w:ascii="GHEA Grapalat" w:hAnsi="GHEA Grapalat" w:cs="Sylfaen"/>
                <w:b w:val="0"/>
                <w:kern w:val="16"/>
                <w:sz w:val="20"/>
                <w:lang w:val="hy-AM" w:eastAsia="en-US"/>
              </w:rPr>
            </w:pPr>
            <w:r w:rsidRPr="003628A4">
              <w:rPr>
                <w:rFonts w:ascii="GHEA Grapalat" w:hAnsi="GHEA Grapalat" w:cs="Sylfaen"/>
                <w:b w:val="0"/>
                <w:kern w:val="16"/>
                <w:sz w:val="20"/>
                <w:lang w:val="hy-AM" w:eastAsia="en-US"/>
              </w:rPr>
              <w:t>Երևույթի հանդես գալու հավանականությունը</w:t>
            </w:r>
            <w:r w:rsidRPr="003628A4">
              <w:rPr>
                <w:rFonts w:ascii="GHEA Grapalat" w:hAnsi="GHEA Grapalat" w:cs="Sylfaen"/>
                <w:b w:val="0"/>
                <w:sz w:val="20"/>
                <w:vertAlign w:val="superscript"/>
                <w:lang w:val="hy-AM" w:eastAsia="en-US"/>
              </w:rPr>
              <w:footnoteReference w:id="4"/>
            </w:r>
          </w:p>
        </w:tc>
        <w:tc>
          <w:tcPr>
            <w:tcW w:w="4678" w:type="dxa"/>
            <w:tcBorders>
              <w:top w:val="single" w:sz="4" w:space="0" w:color="auto"/>
              <w:left w:val="single" w:sz="4" w:space="0" w:color="auto"/>
              <w:bottom w:val="single" w:sz="4" w:space="0" w:color="auto"/>
              <w:right w:val="single" w:sz="4" w:space="0" w:color="auto"/>
            </w:tcBorders>
            <w:shd w:val="clear" w:color="auto" w:fill="D9D9D9"/>
          </w:tcPr>
          <w:p w:rsidR="00AC73DD" w:rsidRPr="003628A4" w:rsidRDefault="00AC73DD" w:rsidP="002F4398">
            <w:pPr>
              <w:pStyle w:val="BodyText"/>
              <w:spacing w:line="240" w:lineRule="auto"/>
              <w:jc w:val="both"/>
              <w:rPr>
                <w:rFonts w:ascii="GHEA Grapalat" w:hAnsi="GHEA Grapalat" w:cs="Sylfaen"/>
                <w:b w:val="0"/>
                <w:kern w:val="16"/>
                <w:sz w:val="20"/>
                <w:lang w:val="hy-AM" w:eastAsia="en-US"/>
              </w:rPr>
            </w:pPr>
            <w:r w:rsidRPr="003628A4">
              <w:rPr>
                <w:rFonts w:ascii="GHEA Grapalat" w:hAnsi="GHEA Grapalat" w:cs="Sylfaen"/>
                <w:b w:val="0"/>
                <w:kern w:val="16"/>
                <w:sz w:val="20"/>
                <w:lang w:val="hy-AM" w:eastAsia="en-US"/>
              </w:rPr>
              <w:t>Հնարավոր ազդեցությունը նպատակների և արդյունքային ցուցանիշների վրա</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AC73DD" w:rsidRPr="003628A4" w:rsidRDefault="00AC73DD" w:rsidP="002F4398">
            <w:pPr>
              <w:pStyle w:val="BodyText"/>
              <w:spacing w:line="240" w:lineRule="auto"/>
              <w:jc w:val="both"/>
              <w:rPr>
                <w:rFonts w:ascii="GHEA Grapalat" w:hAnsi="GHEA Grapalat" w:cs="Sylfaen"/>
                <w:b w:val="0"/>
                <w:kern w:val="16"/>
                <w:sz w:val="20"/>
                <w:lang w:val="hy-AM" w:eastAsia="en-US"/>
              </w:rPr>
            </w:pPr>
            <w:r w:rsidRPr="003628A4">
              <w:rPr>
                <w:rFonts w:ascii="GHEA Grapalat" w:hAnsi="GHEA Grapalat" w:cs="Sylfaen"/>
                <w:b w:val="0"/>
                <w:kern w:val="16"/>
                <w:sz w:val="20"/>
                <w:lang w:val="hy-AM" w:eastAsia="en-US"/>
              </w:rPr>
              <w:t>Ռիսկի կանխման/ հաղթահարման հնարավոր ուղիները</w:t>
            </w:r>
          </w:p>
        </w:tc>
      </w:tr>
      <w:tr w:rsidR="00AC73DD" w:rsidRPr="00F74093" w:rsidTr="00935AD3">
        <w:trPr>
          <w:trHeight w:val="3155"/>
        </w:trPr>
        <w:tc>
          <w:tcPr>
            <w:tcW w:w="1985" w:type="dxa"/>
            <w:vMerge w:val="restart"/>
            <w:tcBorders>
              <w:top w:val="single" w:sz="4" w:space="0" w:color="auto"/>
              <w:left w:val="single" w:sz="4" w:space="0" w:color="auto"/>
              <w:right w:val="single" w:sz="4" w:space="0" w:color="auto"/>
            </w:tcBorders>
          </w:tcPr>
          <w:p w:rsidR="00AC73DD" w:rsidRPr="00C94F98" w:rsidRDefault="00AC73DD" w:rsidP="002F4398">
            <w:pPr>
              <w:pStyle w:val="BodyText"/>
              <w:spacing w:line="240" w:lineRule="auto"/>
              <w:jc w:val="both"/>
              <w:rPr>
                <w:rFonts w:ascii="GHEA Grapalat" w:hAnsi="GHEA Grapalat" w:cs="Sylfaen"/>
                <w:b w:val="0"/>
                <w:kern w:val="16"/>
                <w:sz w:val="20"/>
                <w:lang w:val="af-ZA" w:eastAsia="en-US"/>
              </w:rPr>
            </w:pPr>
            <w:r w:rsidRPr="00C94F98">
              <w:rPr>
                <w:rFonts w:ascii="GHEA Grapalat" w:hAnsi="GHEA Grapalat"/>
                <w:b w:val="0"/>
                <w:sz w:val="20"/>
                <w:lang w:val="af-ZA"/>
              </w:rPr>
              <w:t>ֆինանսավորման չտրամադրումը</w:t>
            </w:r>
            <w:r w:rsidRPr="00C94F98">
              <w:rPr>
                <w:rFonts w:ascii="GHEA Grapalat" w:hAnsi="GHEA Grapalat" w:cs="Sylfaen"/>
                <w:b w:val="0"/>
                <w:kern w:val="16"/>
                <w:sz w:val="20"/>
                <w:lang w:val="af-ZA" w:eastAsia="en-US"/>
              </w:rPr>
              <w:t xml:space="preserve"> </w:t>
            </w:r>
          </w:p>
        </w:tc>
        <w:tc>
          <w:tcPr>
            <w:tcW w:w="1559" w:type="dxa"/>
            <w:vMerge w:val="restart"/>
            <w:tcBorders>
              <w:top w:val="single" w:sz="4" w:space="0" w:color="auto"/>
              <w:left w:val="single" w:sz="4" w:space="0" w:color="auto"/>
              <w:right w:val="single" w:sz="4" w:space="0" w:color="auto"/>
            </w:tcBorders>
          </w:tcPr>
          <w:p w:rsidR="00AC73DD" w:rsidRPr="00327728" w:rsidRDefault="00AC73DD" w:rsidP="002F4398">
            <w:pPr>
              <w:pStyle w:val="BodyText"/>
              <w:spacing w:line="240" w:lineRule="auto"/>
              <w:rPr>
                <w:rFonts w:ascii="GHEA Grapalat" w:hAnsi="GHEA Grapalat" w:cs="Sylfaen"/>
                <w:b w:val="0"/>
                <w:kern w:val="16"/>
                <w:sz w:val="20"/>
                <w:lang w:val="hy-AM" w:eastAsia="en-US"/>
              </w:rPr>
            </w:pPr>
            <w:r>
              <w:rPr>
                <w:rFonts w:ascii="GHEA Grapalat" w:hAnsi="GHEA Grapalat" w:cs="Sylfaen"/>
                <w:b w:val="0"/>
                <w:kern w:val="16"/>
                <w:sz w:val="20"/>
                <w:lang w:val="hy-AM" w:eastAsia="en-US"/>
              </w:rPr>
              <w:t>3</w:t>
            </w:r>
          </w:p>
        </w:tc>
        <w:tc>
          <w:tcPr>
            <w:tcW w:w="4678" w:type="dxa"/>
            <w:tcBorders>
              <w:top w:val="single" w:sz="4" w:space="0" w:color="auto"/>
              <w:left w:val="single" w:sz="4" w:space="0" w:color="auto"/>
              <w:bottom w:val="single" w:sz="4" w:space="0" w:color="auto"/>
              <w:right w:val="single" w:sz="4" w:space="0" w:color="auto"/>
            </w:tcBorders>
          </w:tcPr>
          <w:p w:rsidR="00AC73DD" w:rsidRPr="003628A4" w:rsidRDefault="00AC73DD" w:rsidP="002F4398">
            <w:pPr>
              <w:spacing w:line="240" w:lineRule="auto"/>
              <w:rPr>
                <w:rFonts w:ascii="GHEA Grapalat" w:hAnsi="GHEA Grapalat" w:cs="Sylfaen"/>
                <w:b/>
                <w:kern w:val="16"/>
                <w:sz w:val="20"/>
                <w:lang w:val="af-ZA" w:eastAsia="en-US"/>
              </w:rPr>
            </w:pPr>
            <w:r w:rsidRPr="003628A4">
              <w:rPr>
                <w:rFonts w:ascii="GHEA Grapalat" w:hAnsi="GHEA Grapalat"/>
                <w:sz w:val="20"/>
                <w:szCs w:val="20"/>
                <w:lang w:val="af-ZA"/>
              </w:rPr>
              <w:t>Առաջիկա տարիների ընթացքում նորմատիվատեխնիկական փաստաթղթերի առաջնահերթ մշակման աշխատանքների երկարաձգում, ինչը կխոչընդոտի ԵՄ-Հայաստան գործընկերության և համագործակցության համաձայնագրի դրույթների, ԵՄ-Հայաստան համապարփակ ազատ առևտրի համաձայնագրի  ՆՏՓ-երի բազայի ընդլայնումը, ինչպես նաև Եվրասիական տնտասական միությանն (ԵԱՏՄ) անդամակցելու հետ կապված մարտահրավերների և ՀՀ ստանձնած պարտավորությունների իրականացմանը:</w:t>
            </w:r>
          </w:p>
        </w:tc>
        <w:tc>
          <w:tcPr>
            <w:tcW w:w="2551" w:type="dxa"/>
            <w:vMerge w:val="restart"/>
            <w:tcBorders>
              <w:top w:val="single" w:sz="4" w:space="0" w:color="auto"/>
              <w:left w:val="single" w:sz="4" w:space="0" w:color="auto"/>
              <w:right w:val="single" w:sz="4" w:space="0" w:color="auto"/>
            </w:tcBorders>
          </w:tcPr>
          <w:p w:rsidR="00AC73DD" w:rsidRPr="00086249" w:rsidRDefault="00AC73DD" w:rsidP="002F4398">
            <w:pPr>
              <w:pStyle w:val="BodyText"/>
              <w:spacing w:line="240" w:lineRule="auto"/>
              <w:jc w:val="both"/>
              <w:rPr>
                <w:rFonts w:ascii="GHEA Grapalat" w:eastAsiaTheme="minorEastAsia" w:hAnsi="GHEA Grapalat" w:cstheme="minorBidi"/>
                <w:b w:val="0"/>
                <w:bCs w:val="0"/>
                <w:sz w:val="20"/>
                <w:lang w:val="af-ZA"/>
              </w:rPr>
            </w:pPr>
            <w:r w:rsidRPr="003628A4">
              <w:rPr>
                <w:rFonts w:ascii="GHEA Grapalat" w:eastAsiaTheme="minorEastAsia" w:hAnsi="GHEA Grapalat" w:cstheme="minorBidi"/>
                <w:b w:val="0"/>
                <w:bCs w:val="0"/>
                <w:sz w:val="20"/>
                <w:lang w:val="af-ZA"/>
              </w:rPr>
              <w:t>ՀՀ պետական բյուջեից ֆինանսավորման տրամադրում</w:t>
            </w:r>
            <w:r w:rsidRPr="00086249">
              <w:rPr>
                <w:rFonts w:ascii="GHEA Grapalat" w:eastAsiaTheme="minorEastAsia" w:hAnsi="GHEA Grapalat" w:cstheme="minorBidi"/>
                <w:b w:val="0"/>
                <w:bCs w:val="0"/>
                <w:sz w:val="20"/>
                <w:lang w:val="af-ZA"/>
              </w:rPr>
              <w:t>՝ սահմանված ժամկետներում և ծավալով:</w:t>
            </w:r>
          </w:p>
          <w:p w:rsidR="00AC73DD" w:rsidRDefault="00AC73DD" w:rsidP="002F4398">
            <w:pPr>
              <w:pStyle w:val="BodyText"/>
              <w:spacing w:line="240" w:lineRule="auto"/>
              <w:jc w:val="both"/>
              <w:rPr>
                <w:rFonts w:ascii="GHEA Grapalat" w:eastAsiaTheme="minorEastAsia" w:hAnsi="GHEA Grapalat" w:cstheme="minorBidi"/>
                <w:b w:val="0"/>
                <w:bCs w:val="0"/>
                <w:sz w:val="20"/>
                <w:lang w:val="af-ZA"/>
              </w:rPr>
            </w:pPr>
          </w:p>
          <w:p w:rsidR="00AC73DD" w:rsidRPr="003628A4" w:rsidRDefault="00AC73DD" w:rsidP="002F4398">
            <w:pPr>
              <w:spacing w:after="160" w:line="259" w:lineRule="auto"/>
              <w:jc w:val="both"/>
              <w:rPr>
                <w:rFonts w:ascii="GHEA Grapalat" w:hAnsi="GHEA Grapalat" w:cs="Sylfaen"/>
                <w:b/>
                <w:kern w:val="16"/>
                <w:sz w:val="20"/>
                <w:lang w:val="hy-AM" w:eastAsia="en-US"/>
              </w:rPr>
            </w:pPr>
          </w:p>
        </w:tc>
      </w:tr>
      <w:tr w:rsidR="00AC73DD" w:rsidRPr="00F74093" w:rsidTr="00A65177">
        <w:tc>
          <w:tcPr>
            <w:tcW w:w="1985" w:type="dxa"/>
            <w:vMerge/>
            <w:tcBorders>
              <w:left w:val="single" w:sz="4" w:space="0" w:color="auto"/>
              <w:right w:val="single" w:sz="4" w:space="0" w:color="auto"/>
            </w:tcBorders>
          </w:tcPr>
          <w:p w:rsidR="00AC73DD" w:rsidRPr="003628A4" w:rsidRDefault="00AC73DD" w:rsidP="002F4398">
            <w:pPr>
              <w:rPr>
                <w:rFonts w:ascii="GHEA Grapalat" w:hAnsi="GHEA Grapalat" w:cs="Sylfaen"/>
                <w:b/>
                <w:kern w:val="16"/>
                <w:sz w:val="20"/>
                <w:lang w:val="af-ZA" w:eastAsia="en-US"/>
              </w:rPr>
            </w:pPr>
          </w:p>
        </w:tc>
        <w:tc>
          <w:tcPr>
            <w:tcW w:w="1559" w:type="dxa"/>
            <w:vMerge/>
            <w:tcBorders>
              <w:left w:val="single" w:sz="4" w:space="0" w:color="auto"/>
              <w:right w:val="single" w:sz="4" w:space="0" w:color="auto"/>
            </w:tcBorders>
          </w:tcPr>
          <w:p w:rsidR="00AC73DD" w:rsidRPr="003628A4" w:rsidRDefault="00AC73DD" w:rsidP="002F4398">
            <w:pPr>
              <w:pStyle w:val="BodyText"/>
              <w:spacing w:line="240" w:lineRule="auto"/>
              <w:rPr>
                <w:rFonts w:ascii="GHEA Grapalat" w:hAnsi="GHEA Grapalat" w:cs="Sylfaen"/>
                <w:b w:val="0"/>
                <w:kern w:val="16"/>
                <w:sz w:val="20"/>
                <w:lang w:val="hy-AM" w:eastAsia="en-US"/>
              </w:rPr>
            </w:pPr>
          </w:p>
        </w:tc>
        <w:tc>
          <w:tcPr>
            <w:tcW w:w="4678" w:type="dxa"/>
            <w:tcBorders>
              <w:top w:val="single" w:sz="4" w:space="0" w:color="auto"/>
              <w:left w:val="single" w:sz="4" w:space="0" w:color="auto"/>
              <w:bottom w:val="single" w:sz="4" w:space="0" w:color="auto"/>
              <w:right w:val="single" w:sz="4" w:space="0" w:color="auto"/>
            </w:tcBorders>
          </w:tcPr>
          <w:p w:rsidR="00AC73DD" w:rsidRPr="003628A4" w:rsidRDefault="00AC73DD" w:rsidP="002F4398">
            <w:pPr>
              <w:spacing w:after="160" w:line="240" w:lineRule="auto"/>
              <w:rPr>
                <w:rFonts w:ascii="GHEA Grapalat" w:hAnsi="GHEA Grapalat" w:cs="Sylfaen"/>
                <w:b/>
                <w:kern w:val="16"/>
                <w:sz w:val="20"/>
                <w:szCs w:val="20"/>
                <w:lang w:val="af-ZA" w:eastAsia="en-US"/>
              </w:rPr>
            </w:pPr>
            <w:r w:rsidRPr="003628A4">
              <w:rPr>
                <w:rFonts w:ascii="GHEA Grapalat" w:hAnsi="GHEA Grapalat"/>
                <w:sz w:val="20"/>
                <w:szCs w:val="20"/>
                <w:lang w:val="af-ZA"/>
              </w:rPr>
              <w:t xml:space="preserve">Առաջիկա տարիների ընթացքում </w:t>
            </w:r>
            <w:r w:rsidRPr="003628A4">
              <w:rPr>
                <w:rFonts w:ascii="GHEA Grapalat" w:hAnsi="GHEA Grapalat"/>
                <w:sz w:val="20"/>
                <w:szCs w:val="20"/>
                <w:lang w:val="hy-AM"/>
              </w:rPr>
              <w:t>մ</w:t>
            </w:r>
            <w:r w:rsidRPr="003628A4">
              <w:rPr>
                <w:rFonts w:ascii="GHEA Grapalat" w:hAnsi="GHEA Grapalat"/>
                <w:sz w:val="20"/>
                <w:szCs w:val="20"/>
                <w:lang w:val="af-ZA"/>
              </w:rPr>
              <w:t>իկրոռեգիոնալ մակարդակի համակցված տարածական պլանավորման փաստաթղթերի առաջնահերթ մշակման աշխատանքների երկարաձգում, ինչը կխոչընդոտի</w:t>
            </w:r>
            <w:r w:rsidR="00967EED">
              <w:rPr>
                <w:rFonts w:ascii="GHEA Grapalat" w:hAnsi="GHEA Grapalat"/>
                <w:sz w:val="20"/>
                <w:szCs w:val="20"/>
                <w:lang w:val="af-ZA"/>
              </w:rPr>
              <w:t xml:space="preserve"> </w:t>
            </w:r>
            <w:r w:rsidR="00967EED" w:rsidRPr="00967EED">
              <w:rPr>
                <w:rFonts w:ascii="GHEA Grapalat" w:hAnsi="GHEA Grapalat"/>
                <w:sz w:val="20"/>
                <w:szCs w:val="20"/>
                <w:lang w:val="af-ZA"/>
              </w:rPr>
              <w:lastRenderedPageBreak/>
              <w:t>«</w:t>
            </w:r>
            <w:r w:rsidRPr="003628A4">
              <w:rPr>
                <w:rFonts w:ascii="GHEA Grapalat" w:hAnsi="GHEA Grapalat"/>
                <w:sz w:val="20"/>
                <w:szCs w:val="20"/>
                <w:lang w:val="af-ZA"/>
              </w:rPr>
              <w:t>Քաղաքաշինության մասին» ՀՀ օրենքի համաձայն հանրապետության տարածական զարգացման հիմնախնդիրներ</w:t>
            </w:r>
            <w:r w:rsidRPr="003628A4">
              <w:rPr>
                <w:rFonts w:ascii="GHEA Grapalat" w:hAnsi="GHEA Grapalat"/>
                <w:sz w:val="20"/>
                <w:szCs w:val="20"/>
                <w:lang w:val="hy-AM"/>
              </w:rPr>
              <w:t>ի</w:t>
            </w:r>
            <w:r w:rsidRPr="003628A4">
              <w:rPr>
                <w:rFonts w:ascii="GHEA Grapalat" w:hAnsi="GHEA Grapalat"/>
                <w:sz w:val="20"/>
                <w:szCs w:val="20"/>
                <w:lang w:val="af-ZA"/>
              </w:rPr>
              <w:t xml:space="preserve"> լուծմանը նպատակաուղղված միջոցառումների իրականացմանը։ </w:t>
            </w:r>
          </w:p>
        </w:tc>
        <w:tc>
          <w:tcPr>
            <w:tcW w:w="2551" w:type="dxa"/>
            <w:vMerge/>
            <w:tcBorders>
              <w:left w:val="single" w:sz="4" w:space="0" w:color="auto"/>
              <w:right w:val="single" w:sz="4" w:space="0" w:color="auto"/>
            </w:tcBorders>
          </w:tcPr>
          <w:p w:rsidR="00AC73DD" w:rsidRPr="003628A4" w:rsidRDefault="00AC73DD" w:rsidP="002F4398">
            <w:pPr>
              <w:spacing w:after="160" w:line="259" w:lineRule="auto"/>
              <w:jc w:val="both"/>
              <w:rPr>
                <w:rFonts w:ascii="GHEA Grapalat" w:hAnsi="GHEA Grapalat" w:cs="Sylfaen"/>
                <w:b/>
                <w:kern w:val="16"/>
                <w:sz w:val="20"/>
                <w:lang w:val="hy-AM" w:eastAsia="en-US"/>
              </w:rPr>
            </w:pPr>
          </w:p>
        </w:tc>
      </w:tr>
      <w:tr w:rsidR="00AC73DD" w:rsidRPr="003628A4" w:rsidTr="00A651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Pr>
          <w:p w:rsidR="00AC73DD" w:rsidRPr="003628A4" w:rsidRDefault="00AC73DD" w:rsidP="002F4398">
            <w:pPr>
              <w:pStyle w:val="Text"/>
              <w:spacing w:before="100" w:beforeAutospacing="1" w:after="0" w:afterAutospacing="1" w:line="360" w:lineRule="auto"/>
              <w:jc w:val="center"/>
              <w:rPr>
                <w:rFonts w:ascii="GHEA Grapalat" w:eastAsia="Arial Unicode MS" w:hAnsi="GHEA Grapalat" w:cs="Arial Unicode MS"/>
                <w:i/>
                <w:kern w:val="16"/>
                <w:sz w:val="20"/>
                <w:lang w:val="en-US"/>
              </w:rPr>
            </w:pPr>
            <w:r w:rsidRPr="003628A4">
              <w:rPr>
                <w:rFonts w:ascii="GHEA Grapalat" w:eastAsia="Arial Unicode MS" w:hAnsi="GHEA Grapalat" w:cs="Arial Unicode MS"/>
                <w:i/>
                <w:kern w:val="16"/>
                <w:sz w:val="20"/>
                <w:lang w:val="en-US"/>
              </w:rPr>
              <w:lastRenderedPageBreak/>
              <w:t>Ճգնաժամ</w:t>
            </w:r>
          </w:p>
        </w:tc>
        <w:tc>
          <w:tcPr>
            <w:tcW w:w="1559" w:type="dxa"/>
          </w:tcPr>
          <w:p w:rsidR="00AC73DD" w:rsidRPr="003628A4" w:rsidRDefault="00AC73DD" w:rsidP="002F4398">
            <w:pPr>
              <w:pStyle w:val="Text"/>
              <w:spacing w:before="100" w:beforeAutospacing="1" w:after="0" w:afterAutospacing="1" w:line="360" w:lineRule="auto"/>
              <w:jc w:val="center"/>
              <w:rPr>
                <w:rFonts w:ascii="GHEA Grapalat" w:eastAsia="Arial Unicode MS" w:hAnsi="GHEA Grapalat" w:cs="Arial Unicode MS"/>
                <w:i/>
                <w:kern w:val="16"/>
                <w:sz w:val="20"/>
                <w:lang w:val="en-US"/>
              </w:rPr>
            </w:pPr>
            <w:r w:rsidRPr="003628A4">
              <w:rPr>
                <w:rFonts w:ascii="GHEA Grapalat" w:eastAsia="Arial Unicode MS" w:hAnsi="GHEA Grapalat" w:cs="Arial Unicode MS"/>
                <w:i/>
                <w:kern w:val="16"/>
                <w:sz w:val="20"/>
                <w:lang w:val="en-US"/>
              </w:rPr>
              <w:t>5</w:t>
            </w:r>
          </w:p>
        </w:tc>
        <w:tc>
          <w:tcPr>
            <w:tcW w:w="4678" w:type="dxa"/>
          </w:tcPr>
          <w:p w:rsidR="00AC73DD" w:rsidRPr="003628A4" w:rsidRDefault="00AC73DD" w:rsidP="00967EED">
            <w:pPr>
              <w:pStyle w:val="Text"/>
              <w:spacing w:before="100" w:beforeAutospacing="1" w:after="0" w:afterAutospacing="1"/>
              <w:rPr>
                <w:rFonts w:ascii="GHEA Grapalat" w:eastAsia="Arial Unicode MS" w:hAnsi="GHEA Grapalat" w:cs="Arial Unicode MS"/>
                <w:i/>
                <w:kern w:val="16"/>
                <w:sz w:val="20"/>
                <w:lang w:val="en-US"/>
              </w:rPr>
            </w:pPr>
            <w:r w:rsidRPr="003628A4">
              <w:rPr>
                <w:rFonts w:ascii="GHEA Grapalat" w:hAnsi="GHEA Grapalat" w:cs="Sylfaen"/>
                <w:sz w:val="20"/>
                <w:lang w:val="fr-FR"/>
              </w:rPr>
              <w:t>ֆորս մաժորի դեպքում խնդիրը հնարավոր է լուծել պահուստային ֆոնդի կամ դոնոր կազմակերպությունների կողմից տրամադրված միջոցների հաշվին</w:t>
            </w:r>
          </w:p>
        </w:tc>
        <w:tc>
          <w:tcPr>
            <w:tcW w:w="2551" w:type="dxa"/>
          </w:tcPr>
          <w:p w:rsidR="00AC73DD" w:rsidRPr="003628A4" w:rsidRDefault="00AC73DD" w:rsidP="002F4398">
            <w:pPr>
              <w:pStyle w:val="Text"/>
              <w:spacing w:before="100" w:beforeAutospacing="1" w:after="0" w:afterAutospacing="1"/>
              <w:jc w:val="center"/>
              <w:rPr>
                <w:rFonts w:ascii="GHEA Grapalat" w:eastAsia="Arial Unicode MS" w:hAnsi="GHEA Grapalat" w:cs="Arial Unicode MS"/>
                <w:i/>
                <w:kern w:val="16"/>
                <w:sz w:val="20"/>
                <w:lang w:val="en-US"/>
              </w:rPr>
            </w:pPr>
            <w:r w:rsidRPr="003628A4">
              <w:rPr>
                <w:rFonts w:ascii="GHEA Grapalat" w:eastAsia="Arial Unicode MS" w:hAnsi="GHEA Grapalat" w:cs="Arial Unicode MS"/>
                <w:i/>
                <w:kern w:val="16"/>
                <w:sz w:val="20"/>
                <w:lang w:val="en-US"/>
              </w:rPr>
              <w:t>Պահուստային ֆոնդ, դոնոր կազմակերպություններ</w:t>
            </w:r>
          </w:p>
          <w:p w:rsidR="00AC73DD" w:rsidRPr="003628A4" w:rsidRDefault="00AC73DD" w:rsidP="002F4398">
            <w:pPr>
              <w:pStyle w:val="Text"/>
              <w:spacing w:before="100" w:beforeAutospacing="1" w:after="0" w:afterAutospacing="1"/>
              <w:jc w:val="center"/>
              <w:rPr>
                <w:rFonts w:ascii="GHEA Grapalat" w:eastAsia="Arial Unicode MS" w:hAnsi="GHEA Grapalat" w:cs="Arial Unicode MS"/>
                <w:i/>
                <w:kern w:val="16"/>
                <w:sz w:val="20"/>
                <w:lang w:val="en-US"/>
              </w:rPr>
            </w:pPr>
          </w:p>
        </w:tc>
      </w:tr>
    </w:tbl>
    <w:p w:rsidR="00AC73DD" w:rsidRDefault="00AC73DD" w:rsidP="002F4398"/>
    <w:sectPr w:rsidR="00AC73DD" w:rsidSect="007B6B0C">
      <w:pgSz w:w="11906" w:h="16838"/>
      <w:pgMar w:top="1134" w:right="70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111" w:rsidRDefault="00463111" w:rsidP="003C2AD9">
      <w:pPr>
        <w:spacing w:after="0" w:line="240" w:lineRule="auto"/>
      </w:pPr>
      <w:r>
        <w:separator/>
      </w:r>
    </w:p>
  </w:endnote>
  <w:endnote w:type="continuationSeparator" w:id="0">
    <w:p w:rsidR="00463111" w:rsidRDefault="00463111" w:rsidP="003C2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111" w:rsidRDefault="00463111" w:rsidP="003C2AD9">
      <w:pPr>
        <w:spacing w:after="0" w:line="240" w:lineRule="auto"/>
      </w:pPr>
      <w:r>
        <w:separator/>
      </w:r>
    </w:p>
  </w:footnote>
  <w:footnote w:type="continuationSeparator" w:id="0">
    <w:p w:rsidR="00463111" w:rsidRDefault="00463111" w:rsidP="003C2AD9">
      <w:pPr>
        <w:spacing w:after="0" w:line="240" w:lineRule="auto"/>
      </w:pPr>
      <w:r>
        <w:continuationSeparator/>
      </w:r>
    </w:p>
  </w:footnote>
  <w:footnote w:id="1">
    <w:p w:rsidR="005C7EA5" w:rsidRPr="00DD20A2" w:rsidRDefault="005C7EA5" w:rsidP="003C2AD9">
      <w:pPr>
        <w:jc w:val="both"/>
        <w:rPr>
          <w:rFonts w:ascii="GHEA Grapalat" w:eastAsia="MS Mincho" w:hAnsi="GHEA Grapalat" w:cs="Times New Roman"/>
          <w:i/>
          <w:sz w:val="16"/>
          <w:szCs w:val="20"/>
          <w:lang w:val="en-US"/>
        </w:rPr>
      </w:pPr>
    </w:p>
  </w:footnote>
  <w:footnote w:id="2">
    <w:p w:rsidR="005C7EA5" w:rsidRPr="00DD20A2" w:rsidRDefault="005C7EA5" w:rsidP="00DB1D78">
      <w:pPr>
        <w:pStyle w:val="FootnoteText"/>
      </w:pPr>
    </w:p>
  </w:footnote>
  <w:footnote w:id="3">
    <w:p w:rsidR="005C7EA5" w:rsidRPr="00CB0018" w:rsidRDefault="005C7EA5" w:rsidP="00DB1D78">
      <w:pPr>
        <w:pStyle w:val="FootnoteText"/>
      </w:pPr>
    </w:p>
  </w:footnote>
  <w:footnote w:id="4">
    <w:p w:rsidR="005C7EA5" w:rsidRPr="00B873CB" w:rsidRDefault="005C7EA5" w:rsidP="00AC73DD">
      <w:pPr>
        <w:pStyle w:val="FootnoteText"/>
      </w:pPr>
      <w:r w:rsidRPr="008C47B1">
        <w:rPr>
          <w:rStyle w:val="FootnoteReference"/>
          <w:i/>
          <w:szCs w:val="16"/>
        </w:rPr>
        <w:footnoteRef/>
      </w:r>
      <w:r w:rsidRPr="00B873CB">
        <w:t xml:space="preserve"> Ներկայացնել 1-5 թվանշանով, որտեղ 1 թվանշանը ենթադրում է առավել բարձր հավանականություն</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CAF3A8E"/>
    <w:multiLevelType w:val="hybridMultilevel"/>
    <w:tmpl w:val="9026AB8C"/>
    <w:lvl w:ilvl="0" w:tplc="8EA4912C">
      <w:start w:val="1"/>
      <w:numFmt w:val="decimal"/>
      <w:lvlText w:val="%1."/>
      <w:lvlJc w:val="left"/>
      <w:pPr>
        <w:ind w:left="1890" w:hanging="360"/>
      </w:pPr>
      <w:rPr>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15:restartNumberingAfterBreak="0">
    <w:nsid w:val="261E738B"/>
    <w:multiLevelType w:val="hybridMultilevel"/>
    <w:tmpl w:val="F6DAB29E"/>
    <w:lvl w:ilvl="0" w:tplc="1C3479F4">
      <w:start w:val="1"/>
      <w:numFmt w:val="bullet"/>
      <w:lvlText w:val="-"/>
      <w:lvlJc w:val="left"/>
      <w:pPr>
        <w:ind w:left="6390" w:hanging="360"/>
      </w:pPr>
      <w:rPr>
        <w:rFonts w:ascii="GHEA Grapalat" w:eastAsia="Times New Roman" w:hAnsi="GHEA Grapalat" w:cs="Sylfaen" w:hint="default"/>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4" w15:restartNumberingAfterBreak="0">
    <w:nsid w:val="2FE34D8D"/>
    <w:multiLevelType w:val="hybridMultilevel"/>
    <w:tmpl w:val="A1E69DBE"/>
    <w:lvl w:ilvl="0" w:tplc="FF54F57E">
      <w:start w:val="445"/>
      <w:numFmt w:val="decimal"/>
      <w:lvlText w:val="%1"/>
      <w:lvlJc w:val="left"/>
      <w:pPr>
        <w:ind w:left="576" w:hanging="396"/>
      </w:pPr>
      <w:rPr>
        <w:rFonts w:hint="default"/>
        <w:b/>
        <w:u w:val="single"/>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5" w15:restartNumberingAfterBreak="0">
    <w:nsid w:val="35622B99"/>
    <w:multiLevelType w:val="hybridMultilevel"/>
    <w:tmpl w:val="5826288C"/>
    <w:lvl w:ilvl="0" w:tplc="1B526B14">
      <w:start w:val="2"/>
      <w:numFmt w:val="bullet"/>
      <w:lvlText w:val="-"/>
      <w:lvlJc w:val="left"/>
      <w:pPr>
        <w:tabs>
          <w:tab w:val="num" w:pos="390"/>
        </w:tabs>
        <w:ind w:left="390" w:hanging="390"/>
      </w:pPr>
      <w:rPr>
        <w:rFonts w:ascii="GHEA Grapalat" w:eastAsia="Times New Roman" w:hAnsi="GHEA Grapalat" w:cs="Times New Roman" w:hint="default"/>
      </w:rPr>
    </w:lvl>
    <w:lvl w:ilvl="1" w:tplc="04190003" w:tentative="1">
      <w:start w:val="1"/>
      <w:numFmt w:val="bullet"/>
      <w:lvlText w:val="o"/>
      <w:lvlJc w:val="left"/>
      <w:pPr>
        <w:tabs>
          <w:tab w:val="num" w:pos="1605"/>
        </w:tabs>
        <w:ind w:left="1605" w:hanging="360"/>
      </w:pPr>
      <w:rPr>
        <w:rFonts w:ascii="Courier New" w:hAnsi="Courier New" w:cs="Courier New" w:hint="default"/>
      </w:rPr>
    </w:lvl>
    <w:lvl w:ilvl="2" w:tplc="04190005" w:tentative="1">
      <w:start w:val="1"/>
      <w:numFmt w:val="bullet"/>
      <w:lvlText w:val=""/>
      <w:lvlJc w:val="left"/>
      <w:pPr>
        <w:tabs>
          <w:tab w:val="num" w:pos="2325"/>
        </w:tabs>
        <w:ind w:left="2325" w:hanging="360"/>
      </w:pPr>
      <w:rPr>
        <w:rFonts w:ascii="Wingdings" w:hAnsi="Wingdings" w:hint="default"/>
      </w:rPr>
    </w:lvl>
    <w:lvl w:ilvl="3" w:tplc="04190001" w:tentative="1">
      <w:start w:val="1"/>
      <w:numFmt w:val="bullet"/>
      <w:lvlText w:val=""/>
      <w:lvlJc w:val="left"/>
      <w:pPr>
        <w:tabs>
          <w:tab w:val="num" w:pos="3045"/>
        </w:tabs>
        <w:ind w:left="3045" w:hanging="360"/>
      </w:pPr>
      <w:rPr>
        <w:rFonts w:ascii="Symbol" w:hAnsi="Symbol" w:hint="default"/>
      </w:rPr>
    </w:lvl>
    <w:lvl w:ilvl="4" w:tplc="04190003" w:tentative="1">
      <w:start w:val="1"/>
      <w:numFmt w:val="bullet"/>
      <w:lvlText w:val="o"/>
      <w:lvlJc w:val="left"/>
      <w:pPr>
        <w:tabs>
          <w:tab w:val="num" w:pos="3765"/>
        </w:tabs>
        <w:ind w:left="3765" w:hanging="360"/>
      </w:pPr>
      <w:rPr>
        <w:rFonts w:ascii="Courier New" w:hAnsi="Courier New" w:cs="Courier New" w:hint="default"/>
      </w:rPr>
    </w:lvl>
    <w:lvl w:ilvl="5" w:tplc="04190005" w:tentative="1">
      <w:start w:val="1"/>
      <w:numFmt w:val="bullet"/>
      <w:lvlText w:val=""/>
      <w:lvlJc w:val="left"/>
      <w:pPr>
        <w:tabs>
          <w:tab w:val="num" w:pos="4485"/>
        </w:tabs>
        <w:ind w:left="4485" w:hanging="360"/>
      </w:pPr>
      <w:rPr>
        <w:rFonts w:ascii="Wingdings" w:hAnsi="Wingdings" w:hint="default"/>
      </w:rPr>
    </w:lvl>
    <w:lvl w:ilvl="6" w:tplc="04190001" w:tentative="1">
      <w:start w:val="1"/>
      <w:numFmt w:val="bullet"/>
      <w:lvlText w:val=""/>
      <w:lvlJc w:val="left"/>
      <w:pPr>
        <w:tabs>
          <w:tab w:val="num" w:pos="5205"/>
        </w:tabs>
        <w:ind w:left="5205" w:hanging="360"/>
      </w:pPr>
      <w:rPr>
        <w:rFonts w:ascii="Symbol" w:hAnsi="Symbol" w:hint="default"/>
      </w:rPr>
    </w:lvl>
    <w:lvl w:ilvl="7" w:tplc="04190003" w:tentative="1">
      <w:start w:val="1"/>
      <w:numFmt w:val="bullet"/>
      <w:lvlText w:val="o"/>
      <w:lvlJc w:val="left"/>
      <w:pPr>
        <w:tabs>
          <w:tab w:val="num" w:pos="5925"/>
        </w:tabs>
        <w:ind w:left="5925" w:hanging="360"/>
      </w:pPr>
      <w:rPr>
        <w:rFonts w:ascii="Courier New" w:hAnsi="Courier New" w:cs="Courier New" w:hint="default"/>
      </w:rPr>
    </w:lvl>
    <w:lvl w:ilvl="8" w:tplc="04190005" w:tentative="1">
      <w:start w:val="1"/>
      <w:numFmt w:val="bullet"/>
      <w:lvlText w:val=""/>
      <w:lvlJc w:val="left"/>
      <w:pPr>
        <w:tabs>
          <w:tab w:val="num" w:pos="6645"/>
        </w:tabs>
        <w:ind w:left="6645" w:hanging="360"/>
      </w:pPr>
      <w:rPr>
        <w:rFonts w:ascii="Wingdings" w:hAnsi="Wingdings" w:hint="default"/>
      </w:rPr>
    </w:lvl>
  </w:abstractNum>
  <w:abstractNum w:abstractNumId="6" w15:restartNumberingAfterBreak="0">
    <w:nsid w:val="52A72820"/>
    <w:multiLevelType w:val="multilevel"/>
    <w:tmpl w:val="FE3C06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93C7546"/>
    <w:multiLevelType w:val="hybridMultilevel"/>
    <w:tmpl w:val="7CD8F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89772D"/>
    <w:multiLevelType w:val="hybridMultilevel"/>
    <w:tmpl w:val="F1C8352C"/>
    <w:lvl w:ilvl="0" w:tplc="6544799C">
      <w:start w:val="2020"/>
      <w:numFmt w:val="bullet"/>
      <w:lvlText w:val="-"/>
      <w:lvlJc w:val="left"/>
      <w:pPr>
        <w:ind w:left="150" w:hanging="360"/>
      </w:pPr>
      <w:rPr>
        <w:rFonts w:ascii="GHEA Grapalat" w:eastAsia="Sylfaen" w:hAnsi="GHEA Grapalat" w:cs="Sylfaen" w:hint="default"/>
      </w:rPr>
    </w:lvl>
    <w:lvl w:ilvl="1" w:tplc="04090003" w:tentative="1">
      <w:start w:val="1"/>
      <w:numFmt w:val="bullet"/>
      <w:lvlText w:val="o"/>
      <w:lvlJc w:val="left"/>
      <w:pPr>
        <w:ind w:left="870" w:hanging="360"/>
      </w:pPr>
      <w:rPr>
        <w:rFonts w:ascii="Courier New" w:hAnsi="Courier New" w:cs="Courier New" w:hint="default"/>
      </w:rPr>
    </w:lvl>
    <w:lvl w:ilvl="2" w:tplc="04090005" w:tentative="1">
      <w:start w:val="1"/>
      <w:numFmt w:val="bullet"/>
      <w:lvlText w:val=""/>
      <w:lvlJc w:val="left"/>
      <w:pPr>
        <w:ind w:left="1590" w:hanging="360"/>
      </w:pPr>
      <w:rPr>
        <w:rFonts w:ascii="Wingdings" w:hAnsi="Wingdings" w:hint="default"/>
      </w:rPr>
    </w:lvl>
    <w:lvl w:ilvl="3" w:tplc="04090001" w:tentative="1">
      <w:start w:val="1"/>
      <w:numFmt w:val="bullet"/>
      <w:lvlText w:val=""/>
      <w:lvlJc w:val="left"/>
      <w:pPr>
        <w:ind w:left="2310" w:hanging="360"/>
      </w:pPr>
      <w:rPr>
        <w:rFonts w:ascii="Symbol" w:hAnsi="Symbol" w:hint="default"/>
      </w:rPr>
    </w:lvl>
    <w:lvl w:ilvl="4" w:tplc="04090003" w:tentative="1">
      <w:start w:val="1"/>
      <w:numFmt w:val="bullet"/>
      <w:lvlText w:val="o"/>
      <w:lvlJc w:val="left"/>
      <w:pPr>
        <w:ind w:left="3030" w:hanging="360"/>
      </w:pPr>
      <w:rPr>
        <w:rFonts w:ascii="Courier New" w:hAnsi="Courier New" w:cs="Courier New" w:hint="default"/>
      </w:rPr>
    </w:lvl>
    <w:lvl w:ilvl="5" w:tplc="04090005" w:tentative="1">
      <w:start w:val="1"/>
      <w:numFmt w:val="bullet"/>
      <w:lvlText w:val=""/>
      <w:lvlJc w:val="left"/>
      <w:pPr>
        <w:ind w:left="3750" w:hanging="360"/>
      </w:pPr>
      <w:rPr>
        <w:rFonts w:ascii="Wingdings" w:hAnsi="Wingdings" w:hint="default"/>
      </w:rPr>
    </w:lvl>
    <w:lvl w:ilvl="6" w:tplc="04090001" w:tentative="1">
      <w:start w:val="1"/>
      <w:numFmt w:val="bullet"/>
      <w:lvlText w:val=""/>
      <w:lvlJc w:val="left"/>
      <w:pPr>
        <w:ind w:left="4470" w:hanging="360"/>
      </w:pPr>
      <w:rPr>
        <w:rFonts w:ascii="Symbol" w:hAnsi="Symbol" w:hint="default"/>
      </w:rPr>
    </w:lvl>
    <w:lvl w:ilvl="7" w:tplc="04090003" w:tentative="1">
      <w:start w:val="1"/>
      <w:numFmt w:val="bullet"/>
      <w:lvlText w:val="o"/>
      <w:lvlJc w:val="left"/>
      <w:pPr>
        <w:ind w:left="5190" w:hanging="360"/>
      </w:pPr>
      <w:rPr>
        <w:rFonts w:ascii="Courier New" w:hAnsi="Courier New" w:cs="Courier New" w:hint="default"/>
      </w:rPr>
    </w:lvl>
    <w:lvl w:ilvl="8" w:tplc="04090005" w:tentative="1">
      <w:start w:val="1"/>
      <w:numFmt w:val="bullet"/>
      <w:lvlText w:val=""/>
      <w:lvlJc w:val="left"/>
      <w:pPr>
        <w:ind w:left="591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8"/>
  </w:num>
  <w:num w:numId="4">
    <w:abstractNumId w:val="7"/>
  </w:num>
  <w:num w:numId="5">
    <w:abstractNumId w:val="6"/>
  </w:num>
  <w:num w:numId="6">
    <w:abstractNumId w:val="5"/>
  </w:num>
  <w:num w:numId="7">
    <w:abstractNumId w:val="9"/>
  </w:num>
  <w:num w:numId="8">
    <w:abstractNumId w:val="3"/>
  </w:num>
  <w:num w:numId="9">
    <w:abstractNumId w:val="2"/>
  </w:num>
  <w:num w:numId="1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AD9"/>
    <w:rsid w:val="000050AD"/>
    <w:rsid w:val="00006144"/>
    <w:rsid w:val="00012B0E"/>
    <w:rsid w:val="00025FA7"/>
    <w:rsid w:val="00030A04"/>
    <w:rsid w:val="00037C49"/>
    <w:rsid w:val="00050966"/>
    <w:rsid w:val="00060A36"/>
    <w:rsid w:val="00063CC8"/>
    <w:rsid w:val="000739FA"/>
    <w:rsid w:val="000764B0"/>
    <w:rsid w:val="000810A6"/>
    <w:rsid w:val="000810ED"/>
    <w:rsid w:val="00094013"/>
    <w:rsid w:val="00096C08"/>
    <w:rsid w:val="000A29B4"/>
    <w:rsid w:val="000A487C"/>
    <w:rsid w:val="000B56FD"/>
    <w:rsid w:val="000B6F4B"/>
    <w:rsid w:val="000B777C"/>
    <w:rsid w:val="000C1158"/>
    <w:rsid w:val="000C2991"/>
    <w:rsid w:val="000D7945"/>
    <w:rsid w:val="000E0137"/>
    <w:rsid w:val="000E1061"/>
    <w:rsid w:val="000E1577"/>
    <w:rsid w:val="000E190C"/>
    <w:rsid w:val="000E4969"/>
    <w:rsid w:val="000E5095"/>
    <w:rsid w:val="000E6058"/>
    <w:rsid w:val="000F0562"/>
    <w:rsid w:val="000F3715"/>
    <w:rsid w:val="00102D4E"/>
    <w:rsid w:val="0010540A"/>
    <w:rsid w:val="001131B9"/>
    <w:rsid w:val="001139AB"/>
    <w:rsid w:val="00115A8A"/>
    <w:rsid w:val="001239F9"/>
    <w:rsid w:val="00134BFF"/>
    <w:rsid w:val="00151115"/>
    <w:rsid w:val="001542C4"/>
    <w:rsid w:val="00157343"/>
    <w:rsid w:val="001619F8"/>
    <w:rsid w:val="00163D50"/>
    <w:rsid w:val="00164E3A"/>
    <w:rsid w:val="00174ADB"/>
    <w:rsid w:val="0017709C"/>
    <w:rsid w:val="00180A50"/>
    <w:rsid w:val="00180DCA"/>
    <w:rsid w:val="00192D76"/>
    <w:rsid w:val="001A43E8"/>
    <w:rsid w:val="001B0404"/>
    <w:rsid w:val="001B37C2"/>
    <w:rsid w:val="001C692F"/>
    <w:rsid w:val="001C6D5B"/>
    <w:rsid w:val="001D4397"/>
    <w:rsid w:val="001D70BD"/>
    <w:rsid w:val="001F2C9D"/>
    <w:rsid w:val="00203B46"/>
    <w:rsid w:val="002064FB"/>
    <w:rsid w:val="00212214"/>
    <w:rsid w:val="00214638"/>
    <w:rsid w:val="002172CD"/>
    <w:rsid w:val="00223823"/>
    <w:rsid w:val="00230F7E"/>
    <w:rsid w:val="00232023"/>
    <w:rsid w:val="002350D9"/>
    <w:rsid w:val="0023785F"/>
    <w:rsid w:val="0024306B"/>
    <w:rsid w:val="00252216"/>
    <w:rsid w:val="002541A9"/>
    <w:rsid w:val="002556E7"/>
    <w:rsid w:val="00257DCC"/>
    <w:rsid w:val="00270A04"/>
    <w:rsid w:val="002732C2"/>
    <w:rsid w:val="00273CF7"/>
    <w:rsid w:val="00280264"/>
    <w:rsid w:val="0028495B"/>
    <w:rsid w:val="002A77E2"/>
    <w:rsid w:val="002B1AC2"/>
    <w:rsid w:val="002C05D3"/>
    <w:rsid w:val="002C3C90"/>
    <w:rsid w:val="002E77F4"/>
    <w:rsid w:val="002F4398"/>
    <w:rsid w:val="002F6077"/>
    <w:rsid w:val="00320C50"/>
    <w:rsid w:val="00324EDA"/>
    <w:rsid w:val="00334B5D"/>
    <w:rsid w:val="003543F6"/>
    <w:rsid w:val="00355355"/>
    <w:rsid w:val="00355B8B"/>
    <w:rsid w:val="00360F6D"/>
    <w:rsid w:val="00361751"/>
    <w:rsid w:val="003765BA"/>
    <w:rsid w:val="003848B2"/>
    <w:rsid w:val="00385475"/>
    <w:rsid w:val="00390E4F"/>
    <w:rsid w:val="003A17AA"/>
    <w:rsid w:val="003A3D43"/>
    <w:rsid w:val="003B0447"/>
    <w:rsid w:val="003B48E3"/>
    <w:rsid w:val="003B648A"/>
    <w:rsid w:val="003C2AD9"/>
    <w:rsid w:val="003D50AD"/>
    <w:rsid w:val="003E0A0F"/>
    <w:rsid w:val="003E25E0"/>
    <w:rsid w:val="00403497"/>
    <w:rsid w:val="004068DA"/>
    <w:rsid w:val="00412D87"/>
    <w:rsid w:val="00415668"/>
    <w:rsid w:val="004435A4"/>
    <w:rsid w:val="004507F0"/>
    <w:rsid w:val="00457D5C"/>
    <w:rsid w:val="00463111"/>
    <w:rsid w:val="0048786D"/>
    <w:rsid w:val="00487935"/>
    <w:rsid w:val="00491298"/>
    <w:rsid w:val="00493722"/>
    <w:rsid w:val="004B5A57"/>
    <w:rsid w:val="004C40C5"/>
    <w:rsid w:val="004C5F08"/>
    <w:rsid w:val="004D55B4"/>
    <w:rsid w:val="004E76D9"/>
    <w:rsid w:val="004F1C9C"/>
    <w:rsid w:val="004F2686"/>
    <w:rsid w:val="004F33E4"/>
    <w:rsid w:val="004F6C45"/>
    <w:rsid w:val="00504F70"/>
    <w:rsid w:val="00525E4F"/>
    <w:rsid w:val="00526C65"/>
    <w:rsid w:val="00530185"/>
    <w:rsid w:val="0053363A"/>
    <w:rsid w:val="005372DF"/>
    <w:rsid w:val="0054661B"/>
    <w:rsid w:val="00546F51"/>
    <w:rsid w:val="005479D0"/>
    <w:rsid w:val="00556D81"/>
    <w:rsid w:val="005633DC"/>
    <w:rsid w:val="00563E8B"/>
    <w:rsid w:val="00564C8E"/>
    <w:rsid w:val="00580B67"/>
    <w:rsid w:val="005938B4"/>
    <w:rsid w:val="00597EAC"/>
    <w:rsid w:val="005A161C"/>
    <w:rsid w:val="005A1977"/>
    <w:rsid w:val="005A209D"/>
    <w:rsid w:val="005A5CCE"/>
    <w:rsid w:val="005A5F8C"/>
    <w:rsid w:val="005B66DF"/>
    <w:rsid w:val="005C7640"/>
    <w:rsid w:val="005C7EA5"/>
    <w:rsid w:val="005D6E90"/>
    <w:rsid w:val="005E2B45"/>
    <w:rsid w:val="005E2BE0"/>
    <w:rsid w:val="005E6FDF"/>
    <w:rsid w:val="005F5DC6"/>
    <w:rsid w:val="00606781"/>
    <w:rsid w:val="0061012E"/>
    <w:rsid w:val="0062489F"/>
    <w:rsid w:val="00624DA0"/>
    <w:rsid w:val="00626030"/>
    <w:rsid w:val="00656C8E"/>
    <w:rsid w:val="00682287"/>
    <w:rsid w:val="0068410C"/>
    <w:rsid w:val="0068437B"/>
    <w:rsid w:val="006A0D78"/>
    <w:rsid w:val="006B7E24"/>
    <w:rsid w:val="006D7D9A"/>
    <w:rsid w:val="006F353E"/>
    <w:rsid w:val="0070594E"/>
    <w:rsid w:val="007102E5"/>
    <w:rsid w:val="007149B4"/>
    <w:rsid w:val="0071626C"/>
    <w:rsid w:val="00726E4C"/>
    <w:rsid w:val="00746154"/>
    <w:rsid w:val="00746924"/>
    <w:rsid w:val="00757E79"/>
    <w:rsid w:val="00760128"/>
    <w:rsid w:val="00772EAE"/>
    <w:rsid w:val="00777291"/>
    <w:rsid w:val="00777AE0"/>
    <w:rsid w:val="00780296"/>
    <w:rsid w:val="00781100"/>
    <w:rsid w:val="00792A00"/>
    <w:rsid w:val="007A1FA4"/>
    <w:rsid w:val="007A6339"/>
    <w:rsid w:val="007B401D"/>
    <w:rsid w:val="007B6B0C"/>
    <w:rsid w:val="007B7134"/>
    <w:rsid w:val="007D1927"/>
    <w:rsid w:val="007E15B2"/>
    <w:rsid w:val="007E2C99"/>
    <w:rsid w:val="007E4C22"/>
    <w:rsid w:val="007F27C7"/>
    <w:rsid w:val="007F45DF"/>
    <w:rsid w:val="007F6E8F"/>
    <w:rsid w:val="00820EE3"/>
    <w:rsid w:val="008275D9"/>
    <w:rsid w:val="00831CE8"/>
    <w:rsid w:val="00834D4E"/>
    <w:rsid w:val="00836258"/>
    <w:rsid w:val="00836479"/>
    <w:rsid w:val="00847E2C"/>
    <w:rsid w:val="008537AB"/>
    <w:rsid w:val="00853892"/>
    <w:rsid w:val="00854244"/>
    <w:rsid w:val="0085616F"/>
    <w:rsid w:val="00861F48"/>
    <w:rsid w:val="00872759"/>
    <w:rsid w:val="00875373"/>
    <w:rsid w:val="0087689B"/>
    <w:rsid w:val="00883ED7"/>
    <w:rsid w:val="00884F6F"/>
    <w:rsid w:val="00890BA7"/>
    <w:rsid w:val="008A0286"/>
    <w:rsid w:val="008A3147"/>
    <w:rsid w:val="008A5952"/>
    <w:rsid w:val="008B2832"/>
    <w:rsid w:val="008C0BAE"/>
    <w:rsid w:val="008C0C49"/>
    <w:rsid w:val="008C19DF"/>
    <w:rsid w:val="008C6894"/>
    <w:rsid w:val="008D0CF4"/>
    <w:rsid w:val="008D7A70"/>
    <w:rsid w:val="008E302A"/>
    <w:rsid w:val="008E7C78"/>
    <w:rsid w:val="008F3DA6"/>
    <w:rsid w:val="009011E7"/>
    <w:rsid w:val="0090414F"/>
    <w:rsid w:val="00916AA4"/>
    <w:rsid w:val="009241FC"/>
    <w:rsid w:val="0092694E"/>
    <w:rsid w:val="00926D81"/>
    <w:rsid w:val="0092711A"/>
    <w:rsid w:val="00935AD3"/>
    <w:rsid w:val="0094416C"/>
    <w:rsid w:val="00946954"/>
    <w:rsid w:val="00955AE3"/>
    <w:rsid w:val="00967EED"/>
    <w:rsid w:val="00974886"/>
    <w:rsid w:val="00974C41"/>
    <w:rsid w:val="00976B8A"/>
    <w:rsid w:val="00983B66"/>
    <w:rsid w:val="00990BC2"/>
    <w:rsid w:val="00992500"/>
    <w:rsid w:val="00993FA8"/>
    <w:rsid w:val="009D02DE"/>
    <w:rsid w:val="009D3A0A"/>
    <w:rsid w:val="009D5333"/>
    <w:rsid w:val="009D6B0C"/>
    <w:rsid w:val="009E0D34"/>
    <w:rsid w:val="009E1A70"/>
    <w:rsid w:val="009E3732"/>
    <w:rsid w:val="009E37F2"/>
    <w:rsid w:val="009F0A00"/>
    <w:rsid w:val="009F3C26"/>
    <w:rsid w:val="00A00148"/>
    <w:rsid w:val="00A10FB2"/>
    <w:rsid w:val="00A14001"/>
    <w:rsid w:val="00A22634"/>
    <w:rsid w:val="00A40C15"/>
    <w:rsid w:val="00A41133"/>
    <w:rsid w:val="00A42A64"/>
    <w:rsid w:val="00A432CD"/>
    <w:rsid w:val="00A444BD"/>
    <w:rsid w:val="00A56175"/>
    <w:rsid w:val="00A65177"/>
    <w:rsid w:val="00A75FC5"/>
    <w:rsid w:val="00A92FDC"/>
    <w:rsid w:val="00AB469B"/>
    <w:rsid w:val="00AC1984"/>
    <w:rsid w:val="00AC73DD"/>
    <w:rsid w:val="00AC7FA6"/>
    <w:rsid w:val="00AD3FC5"/>
    <w:rsid w:val="00AE47BE"/>
    <w:rsid w:val="00AE7375"/>
    <w:rsid w:val="00AF41F3"/>
    <w:rsid w:val="00B03C1B"/>
    <w:rsid w:val="00B04569"/>
    <w:rsid w:val="00B04B81"/>
    <w:rsid w:val="00B1311F"/>
    <w:rsid w:val="00B23EAC"/>
    <w:rsid w:val="00B30F70"/>
    <w:rsid w:val="00B3653A"/>
    <w:rsid w:val="00B37FCB"/>
    <w:rsid w:val="00B660CB"/>
    <w:rsid w:val="00B7661C"/>
    <w:rsid w:val="00B82912"/>
    <w:rsid w:val="00B873CB"/>
    <w:rsid w:val="00B90752"/>
    <w:rsid w:val="00BA39F5"/>
    <w:rsid w:val="00BB15C4"/>
    <w:rsid w:val="00BE1777"/>
    <w:rsid w:val="00BE2EE2"/>
    <w:rsid w:val="00BE50C3"/>
    <w:rsid w:val="00BF3E0F"/>
    <w:rsid w:val="00C157C4"/>
    <w:rsid w:val="00C158C8"/>
    <w:rsid w:val="00C341EC"/>
    <w:rsid w:val="00C478BA"/>
    <w:rsid w:val="00C5339D"/>
    <w:rsid w:val="00C53A26"/>
    <w:rsid w:val="00C5483E"/>
    <w:rsid w:val="00C64838"/>
    <w:rsid w:val="00C67666"/>
    <w:rsid w:val="00C72407"/>
    <w:rsid w:val="00C802C0"/>
    <w:rsid w:val="00C90D68"/>
    <w:rsid w:val="00C94F98"/>
    <w:rsid w:val="00CA0F19"/>
    <w:rsid w:val="00CA12AE"/>
    <w:rsid w:val="00CA41D1"/>
    <w:rsid w:val="00CA5045"/>
    <w:rsid w:val="00CB0018"/>
    <w:rsid w:val="00CB15DD"/>
    <w:rsid w:val="00CB49FC"/>
    <w:rsid w:val="00CC5CF1"/>
    <w:rsid w:val="00CF2FCE"/>
    <w:rsid w:val="00D02F48"/>
    <w:rsid w:val="00D16C36"/>
    <w:rsid w:val="00D30798"/>
    <w:rsid w:val="00D45871"/>
    <w:rsid w:val="00D54EC4"/>
    <w:rsid w:val="00D56024"/>
    <w:rsid w:val="00D568B5"/>
    <w:rsid w:val="00D66414"/>
    <w:rsid w:val="00D70A24"/>
    <w:rsid w:val="00D71B77"/>
    <w:rsid w:val="00D7555F"/>
    <w:rsid w:val="00D80DB9"/>
    <w:rsid w:val="00D90E90"/>
    <w:rsid w:val="00D9261B"/>
    <w:rsid w:val="00D95A9A"/>
    <w:rsid w:val="00DA1E37"/>
    <w:rsid w:val="00DA3E38"/>
    <w:rsid w:val="00DA6214"/>
    <w:rsid w:val="00DB1D78"/>
    <w:rsid w:val="00DB3854"/>
    <w:rsid w:val="00DC1BD7"/>
    <w:rsid w:val="00DD20A2"/>
    <w:rsid w:val="00DF63E0"/>
    <w:rsid w:val="00E00F23"/>
    <w:rsid w:val="00E01F33"/>
    <w:rsid w:val="00E02793"/>
    <w:rsid w:val="00E136C6"/>
    <w:rsid w:val="00E35E36"/>
    <w:rsid w:val="00E35F57"/>
    <w:rsid w:val="00E55F33"/>
    <w:rsid w:val="00E65B8F"/>
    <w:rsid w:val="00EA11A5"/>
    <w:rsid w:val="00EA3C9C"/>
    <w:rsid w:val="00ED1E37"/>
    <w:rsid w:val="00ED2841"/>
    <w:rsid w:val="00ED3DF2"/>
    <w:rsid w:val="00ED5972"/>
    <w:rsid w:val="00ED6489"/>
    <w:rsid w:val="00EF5596"/>
    <w:rsid w:val="00EF5613"/>
    <w:rsid w:val="00EF7306"/>
    <w:rsid w:val="00EF77E0"/>
    <w:rsid w:val="00F06006"/>
    <w:rsid w:val="00F10D1F"/>
    <w:rsid w:val="00F15F34"/>
    <w:rsid w:val="00F23AC9"/>
    <w:rsid w:val="00F314B2"/>
    <w:rsid w:val="00F33A98"/>
    <w:rsid w:val="00F43421"/>
    <w:rsid w:val="00F47C04"/>
    <w:rsid w:val="00F51017"/>
    <w:rsid w:val="00F675F6"/>
    <w:rsid w:val="00F67EDC"/>
    <w:rsid w:val="00F74093"/>
    <w:rsid w:val="00F809C9"/>
    <w:rsid w:val="00F84A33"/>
    <w:rsid w:val="00F87DF2"/>
    <w:rsid w:val="00F9724D"/>
    <w:rsid w:val="00F97474"/>
    <w:rsid w:val="00FA0A4E"/>
    <w:rsid w:val="00FA29B5"/>
    <w:rsid w:val="00FA72C1"/>
    <w:rsid w:val="00FB00D0"/>
    <w:rsid w:val="00FC4759"/>
    <w:rsid w:val="00FD66D8"/>
    <w:rsid w:val="00FE2B43"/>
    <w:rsid w:val="00FE5FA2"/>
    <w:rsid w:val="00FF7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0D9FB"/>
  <w15:docId w15:val="{18C6D6D4-E474-4BB5-AB30-7E04BDCF8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9FC"/>
  </w:style>
  <w:style w:type="paragraph" w:styleId="Heading1">
    <w:name w:val="heading 1"/>
    <w:aliases w:val="(Section),(Text),1,Chapter,head3"/>
    <w:basedOn w:val="Normal"/>
    <w:next w:val="Normal"/>
    <w:link w:val="Heading1Char"/>
    <w:qFormat/>
    <w:rsid w:val="003C2AD9"/>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aliases w:val="Paranum"/>
    <w:basedOn w:val="Normal"/>
    <w:next w:val="Heading3"/>
    <w:link w:val="Heading2Char"/>
    <w:qFormat/>
    <w:rsid w:val="003C2AD9"/>
    <w:pPr>
      <w:keepNext/>
      <w:overflowPunct w:val="0"/>
      <w:autoSpaceDE w:val="0"/>
      <w:autoSpaceDN w:val="0"/>
      <w:adjustRightInd w:val="0"/>
      <w:spacing w:after="220" w:line="240" w:lineRule="auto"/>
      <w:textAlignment w:val="baseline"/>
      <w:outlineLvl w:val="1"/>
    </w:pPr>
    <w:rPr>
      <w:rFonts w:ascii="Times New Roman" w:eastAsia="Times New Roman" w:hAnsi="Times New Roman" w:cs="Times New Roman"/>
      <w:b/>
      <w:sz w:val="28"/>
      <w:szCs w:val="20"/>
      <w:lang w:val="en-GB"/>
    </w:rPr>
  </w:style>
  <w:style w:type="paragraph" w:styleId="Heading3">
    <w:name w:val="heading 3"/>
    <w:aliases w:val="Centered,(text),(Sub-Chapter),Heading 3 Char Char Char Char Char Char"/>
    <w:basedOn w:val="Normal"/>
    <w:next w:val="Text"/>
    <w:link w:val="Heading3Char"/>
    <w:qFormat/>
    <w:rsid w:val="003C2AD9"/>
    <w:pPr>
      <w:keepNext/>
      <w:overflowPunct w:val="0"/>
      <w:autoSpaceDE w:val="0"/>
      <w:autoSpaceDN w:val="0"/>
      <w:adjustRightInd w:val="0"/>
      <w:spacing w:after="220" w:line="240" w:lineRule="auto"/>
      <w:textAlignment w:val="baseline"/>
      <w:outlineLvl w:val="2"/>
    </w:pPr>
    <w:rPr>
      <w:rFonts w:ascii="Times New Roman" w:eastAsia="Times New Roman" w:hAnsi="Times New Roman" w:cs="Times New Roman"/>
      <w:b/>
      <w:sz w:val="24"/>
      <w:szCs w:val="20"/>
      <w:lang w:val="en-GB"/>
    </w:rPr>
  </w:style>
  <w:style w:type="paragraph" w:styleId="Heading4">
    <w:name w:val="heading 4"/>
    <w:aliases w:val="Centred"/>
    <w:basedOn w:val="Normal"/>
    <w:next w:val="Text"/>
    <w:link w:val="Heading4Char"/>
    <w:qFormat/>
    <w:rsid w:val="003C2AD9"/>
    <w:pPr>
      <w:keepNext/>
      <w:overflowPunct w:val="0"/>
      <w:autoSpaceDE w:val="0"/>
      <w:autoSpaceDN w:val="0"/>
      <w:adjustRightInd w:val="0"/>
      <w:spacing w:after="220" w:line="240" w:lineRule="auto"/>
      <w:ind w:hanging="851"/>
      <w:textAlignment w:val="baseline"/>
      <w:outlineLvl w:val="3"/>
    </w:pPr>
    <w:rPr>
      <w:rFonts w:ascii="Times New Roman" w:eastAsia="Times New Roman" w:hAnsi="Times New Roman" w:cs="Times New Roman"/>
      <w:b/>
      <w:i/>
      <w:sz w:val="24"/>
      <w:szCs w:val="20"/>
      <w:lang w:val="en-GB"/>
    </w:rPr>
  </w:style>
  <w:style w:type="paragraph" w:styleId="Heading5">
    <w:name w:val="heading 5"/>
    <w:aliases w:val="Side"/>
    <w:basedOn w:val="Normal"/>
    <w:link w:val="Heading5Char"/>
    <w:qFormat/>
    <w:rsid w:val="003C2AD9"/>
    <w:pPr>
      <w:overflowPunct w:val="0"/>
      <w:autoSpaceDE w:val="0"/>
      <w:autoSpaceDN w:val="0"/>
      <w:adjustRightInd w:val="0"/>
      <w:spacing w:before="130" w:after="0" w:line="240" w:lineRule="auto"/>
      <w:textAlignment w:val="baseline"/>
      <w:outlineLvl w:val="4"/>
    </w:pPr>
    <w:rPr>
      <w:rFonts w:ascii="Times New Roman" w:eastAsia="Times New Roman" w:hAnsi="Times New Roman" w:cs="Times New Roman"/>
      <w:szCs w:val="20"/>
      <w:lang w:val="en-GB"/>
    </w:rPr>
  </w:style>
  <w:style w:type="paragraph" w:styleId="Heading6">
    <w:name w:val="heading 6"/>
    <w:basedOn w:val="Normal"/>
    <w:next w:val="Heading7"/>
    <w:link w:val="Heading6Char"/>
    <w:qFormat/>
    <w:rsid w:val="003C2AD9"/>
    <w:pPr>
      <w:overflowPunct w:val="0"/>
      <w:autoSpaceDE w:val="0"/>
      <w:autoSpaceDN w:val="0"/>
      <w:adjustRightInd w:val="0"/>
      <w:spacing w:before="240" w:after="60" w:line="240" w:lineRule="auto"/>
      <w:ind w:hanging="851"/>
      <w:textAlignment w:val="baseline"/>
      <w:outlineLvl w:val="5"/>
    </w:pPr>
    <w:rPr>
      <w:rFonts w:ascii="Times New Roman" w:eastAsia="Times New Roman" w:hAnsi="Times New Roman" w:cs="Times New Roman"/>
      <w:sz w:val="36"/>
      <w:szCs w:val="20"/>
      <w:lang w:val="en-GB"/>
    </w:rPr>
  </w:style>
  <w:style w:type="paragraph" w:styleId="Heading7">
    <w:name w:val="heading 7"/>
    <w:basedOn w:val="Normal"/>
    <w:next w:val="Normal"/>
    <w:link w:val="Heading7Char"/>
    <w:unhideWhenUsed/>
    <w:qFormat/>
    <w:rsid w:val="003C2AD9"/>
    <w:p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qFormat/>
    <w:rsid w:val="003C2AD9"/>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szCs w:val="20"/>
      <w:lang w:val="en-GB"/>
    </w:rPr>
  </w:style>
  <w:style w:type="paragraph" w:styleId="Heading9">
    <w:name w:val="heading 9"/>
    <w:basedOn w:val="Normal"/>
    <w:next w:val="Normal"/>
    <w:link w:val="Heading9Char"/>
    <w:qFormat/>
    <w:rsid w:val="003C2AD9"/>
    <w:pPr>
      <w:overflowPunct w:val="0"/>
      <w:autoSpaceDE w:val="0"/>
      <w:autoSpaceDN w:val="0"/>
      <w:adjustRightInd w:val="0"/>
      <w:spacing w:before="240" w:after="60" w:line="240" w:lineRule="auto"/>
      <w:textAlignment w:val="baseline"/>
      <w:outlineLvl w:val="8"/>
    </w:pPr>
    <w:rPr>
      <w:rFonts w:ascii="Times New Roman" w:eastAsia="Times New Roman" w:hAnsi="Times New Roman"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
    <w:basedOn w:val="DefaultParagraphFont"/>
    <w:link w:val="Heading1"/>
    <w:rsid w:val="003C2AD9"/>
    <w:rPr>
      <w:rFonts w:ascii="Cambria" w:eastAsia="Times New Roman" w:hAnsi="Cambria" w:cs="Times New Roman"/>
      <w:b/>
      <w:bCs/>
      <w:kern w:val="32"/>
      <w:sz w:val="32"/>
      <w:szCs w:val="32"/>
    </w:rPr>
  </w:style>
  <w:style w:type="character" w:customStyle="1" w:styleId="Heading2Char">
    <w:name w:val="Heading 2 Char"/>
    <w:aliases w:val="Paranum Char"/>
    <w:basedOn w:val="DefaultParagraphFont"/>
    <w:link w:val="Heading2"/>
    <w:rsid w:val="003C2AD9"/>
    <w:rPr>
      <w:rFonts w:ascii="Times New Roman" w:eastAsia="Times New Roman" w:hAnsi="Times New Roman" w:cs="Times New Roman"/>
      <w:b/>
      <w:sz w:val="28"/>
      <w:szCs w:val="20"/>
      <w:lang w:val="en-GB"/>
    </w:rPr>
  </w:style>
  <w:style w:type="character" w:customStyle="1" w:styleId="Heading3Char">
    <w:name w:val="Heading 3 Char"/>
    <w:aliases w:val="Centered Char,(text) Char,(Sub-Chapter) Char,Heading 3 Char Char Char Char Char Char Char1"/>
    <w:basedOn w:val="DefaultParagraphFont"/>
    <w:link w:val="Heading3"/>
    <w:rsid w:val="003C2AD9"/>
    <w:rPr>
      <w:rFonts w:ascii="Times New Roman" w:eastAsia="Times New Roman" w:hAnsi="Times New Roman" w:cs="Times New Roman"/>
      <w:b/>
      <w:sz w:val="24"/>
      <w:szCs w:val="20"/>
      <w:lang w:val="en-GB"/>
    </w:rPr>
  </w:style>
  <w:style w:type="character" w:customStyle="1" w:styleId="Heading4Char">
    <w:name w:val="Heading 4 Char"/>
    <w:aliases w:val="Centred Char"/>
    <w:basedOn w:val="DefaultParagraphFont"/>
    <w:link w:val="Heading4"/>
    <w:rsid w:val="003C2AD9"/>
    <w:rPr>
      <w:rFonts w:ascii="Times New Roman" w:eastAsia="Times New Roman" w:hAnsi="Times New Roman" w:cs="Times New Roman"/>
      <w:b/>
      <w:i/>
      <w:sz w:val="24"/>
      <w:szCs w:val="20"/>
      <w:lang w:val="en-GB"/>
    </w:rPr>
  </w:style>
  <w:style w:type="character" w:customStyle="1" w:styleId="Heading5Char">
    <w:name w:val="Heading 5 Char"/>
    <w:aliases w:val="Side Char"/>
    <w:basedOn w:val="DefaultParagraphFont"/>
    <w:link w:val="Heading5"/>
    <w:rsid w:val="003C2AD9"/>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C2AD9"/>
    <w:rPr>
      <w:rFonts w:ascii="Times New Roman" w:eastAsia="Times New Roman" w:hAnsi="Times New Roman" w:cs="Times New Roman"/>
      <w:sz w:val="36"/>
      <w:szCs w:val="20"/>
      <w:lang w:val="en-GB"/>
    </w:rPr>
  </w:style>
  <w:style w:type="character" w:customStyle="1" w:styleId="Heading7Char">
    <w:name w:val="Heading 7 Char"/>
    <w:basedOn w:val="DefaultParagraphFont"/>
    <w:link w:val="Heading7"/>
    <w:rsid w:val="003C2AD9"/>
    <w:rPr>
      <w:rFonts w:ascii="Calibri" w:eastAsia="Times New Roman" w:hAnsi="Calibri" w:cs="Times New Roman"/>
      <w:sz w:val="24"/>
      <w:szCs w:val="24"/>
    </w:rPr>
  </w:style>
  <w:style w:type="character" w:customStyle="1" w:styleId="Heading8Char">
    <w:name w:val="Heading 8 Char"/>
    <w:basedOn w:val="DefaultParagraphFont"/>
    <w:link w:val="Heading8"/>
    <w:rsid w:val="003C2AD9"/>
    <w:rPr>
      <w:rFonts w:ascii="Times New Roman" w:eastAsia="Times New Roman" w:hAnsi="Times New Roman" w:cs="Times New Roman"/>
      <w:szCs w:val="20"/>
      <w:lang w:val="en-GB"/>
    </w:rPr>
  </w:style>
  <w:style w:type="character" w:customStyle="1" w:styleId="Heading9Char">
    <w:name w:val="Heading 9 Char"/>
    <w:basedOn w:val="DefaultParagraphFont"/>
    <w:link w:val="Heading9"/>
    <w:rsid w:val="003C2AD9"/>
    <w:rPr>
      <w:rFonts w:ascii="Times New Roman" w:eastAsia="Times New Roman" w:hAnsi="Times New Roman" w:cs="Times New Roman"/>
      <w:szCs w:val="20"/>
      <w:lang w:val="en-GB"/>
    </w:rPr>
  </w:style>
  <w:style w:type="paragraph" w:styleId="BalloonText">
    <w:name w:val="Balloon Text"/>
    <w:basedOn w:val="Normal"/>
    <w:link w:val="BalloonTextChar"/>
    <w:rsid w:val="003C2A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3C2AD9"/>
    <w:rPr>
      <w:rFonts w:ascii="Tahoma" w:eastAsia="Times New Roman" w:hAnsi="Tahoma" w:cs="Times New Roman"/>
      <w:sz w:val="16"/>
      <w:szCs w:val="16"/>
    </w:rPr>
  </w:style>
  <w:style w:type="paragraph" w:styleId="NormalWeb">
    <w:name w:val="Normal (Web)"/>
    <w:basedOn w:val="Normal"/>
    <w:uiPriority w:val="99"/>
    <w:rsid w:val="003C2AD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uiPriority w:val="22"/>
    <w:qFormat/>
    <w:rsid w:val="003C2AD9"/>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DB1D78"/>
    <w:pPr>
      <w:spacing w:after="0" w:line="240" w:lineRule="auto"/>
      <w:ind w:left="-567" w:firstLine="567"/>
      <w:jc w:val="both"/>
    </w:pPr>
    <w:rPr>
      <w:rFonts w:ascii="GHEA Grapalat" w:eastAsia="Times New Roman" w:hAnsi="GHEA Grapalat" w:cs="Arial"/>
      <w:b/>
      <w:bCs/>
      <w:sz w:val="24"/>
      <w:szCs w:val="24"/>
      <w:lang w:val="hy-AM"/>
    </w:rPr>
  </w:style>
  <w:style w:type="character" w:customStyle="1" w:styleId="FootnoteTextChar">
    <w:name w:val="Footnote Text Char"/>
    <w:basedOn w:val="DefaultParagraphFont"/>
    <w:uiPriority w:val="99"/>
    <w:semiHidden/>
    <w:rsid w:val="003C2AD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DB1D78"/>
    <w:rPr>
      <w:rFonts w:ascii="GHEA Grapalat" w:eastAsia="Times New Roman" w:hAnsi="GHEA Grapalat" w:cs="Arial"/>
      <w:b/>
      <w:bCs/>
      <w:sz w:val="24"/>
      <w:szCs w:val="24"/>
      <w:lang w:val="hy-AM"/>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3C2AD9"/>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3C2AD9"/>
    <w:pPr>
      <w:keepNext/>
      <w:widowControl w:val="0"/>
      <w:spacing w:before="120" w:after="120" w:line="240" w:lineRule="auto"/>
      <w:outlineLvl w:val="1"/>
    </w:pPr>
    <w:rPr>
      <w:rFonts w:ascii="GHEA Grapalat" w:eastAsia="Times New Roman" w:hAnsi="GHEA Grapalat" w:cs="Times New Roman"/>
      <w:b/>
      <w:bCs/>
      <w:spacing w:val="24"/>
      <w:kern w:val="28"/>
      <w:lang w:val="af-ZA" w:eastAsia="en-US"/>
    </w:rPr>
  </w:style>
  <w:style w:type="character" w:customStyle="1" w:styleId="StyleStyleHeading2ChapterParanumTextSylfaen1ArialUniChar">
    <w:name w:val="Style Style Heading 2.(Chapter).Paranum.Text + Sylfaen1 + Arial Uni... Char"/>
    <w:link w:val="StyleStyleHeading2ChapterParanumTextSylfaen1ArialUni"/>
    <w:rsid w:val="003C2AD9"/>
    <w:rPr>
      <w:rFonts w:ascii="GHEA Grapalat" w:eastAsia="Times New Roman" w:hAnsi="GHEA Grapalat" w:cs="Times New Roman"/>
      <w:b/>
      <w:bCs/>
      <w:spacing w:val="24"/>
      <w:kern w:val="28"/>
      <w:lang w:val="af-ZA" w:eastAsia="en-US"/>
    </w:rPr>
  </w:style>
  <w:style w:type="paragraph" w:styleId="Header">
    <w:name w:val="header"/>
    <w:basedOn w:val="Normal"/>
    <w:link w:val="HeaderChar"/>
    <w:rsid w:val="003C2AD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3C2AD9"/>
    <w:rPr>
      <w:rFonts w:ascii="Times New Roman" w:eastAsia="Times New Roman" w:hAnsi="Times New Roman" w:cs="Times New Roman"/>
      <w:sz w:val="24"/>
      <w:szCs w:val="24"/>
    </w:rPr>
  </w:style>
  <w:style w:type="paragraph" w:styleId="Footer">
    <w:name w:val="footer"/>
    <w:basedOn w:val="Normal"/>
    <w:link w:val="FooterChar"/>
    <w:rsid w:val="003C2AD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3C2AD9"/>
    <w:rPr>
      <w:rFonts w:ascii="Times New Roman" w:eastAsia="Times New Roman" w:hAnsi="Times New Roman" w:cs="Times New Roman"/>
      <w:sz w:val="24"/>
      <w:szCs w:val="24"/>
    </w:rPr>
  </w:style>
  <w:style w:type="paragraph" w:customStyle="1" w:styleId="Text">
    <w:name w:val="Text"/>
    <w:basedOn w:val="Normal"/>
    <w:rsid w:val="003C2AD9"/>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eastAsia="en-US"/>
    </w:rPr>
  </w:style>
  <w:style w:type="paragraph" w:styleId="ListBullet">
    <w:name w:val="List Bullet"/>
    <w:basedOn w:val="Normal"/>
    <w:autoRedefine/>
    <w:rsid w:val="003C2AD9"/>
    <w:pPr>
      <w:numPr>
        <w:numId w:val="3"/>
      </w:numPr>
      <w:overflowPunct w:val="0"/>
      <w:autoSpaceDE w:val="0"/>
      <w:autoSpaceDN w:val="0"/>
      <w:adjustRightInd w:val="0"/>
      <w:spacing w:before="130" w:after="0" w:line="240" w:lineRule="auto"/>
      <w:jc w:val="both"/>
      <w:textAlignment w:val="baseline"/>
    </w:pPr>
    <w:rPr>
      <w:rFonts w:ascii="Times New Roman" w:eastAsia="Times New Roman" w:hAnsi="Times New Roman" w:cs="Times New Roman"/>
      <w:szCs w:val="20"/>
      <w:lang w:val="en-GB" w:eastAsia="en-US"/>
    </w:rPr>
  </w:style>
  <w:style w:type="paragraph" w:styleId="BodyText2">
    <w:name w:val="Body Text 2"/>
    <w:basedOn w:val="Normal"/>
    <w:link w:val="BodyText2Char"/>
    <w:rsid w:val="003C2AD9"/>
    <w:pPr>
      <w:spacing w:after="0" w:line="360" w:lineRule="auto"/>
      <w:jc w:val="center"/>
    </w:pPr>
    <w:rPr>
      <w:rFonts w:ascii="Times Armenian" w:eastAsia="Times New Roman" w:hAnsi="Times Armenian" w:cs="Times New Roman"/>
      <w:b/>
      <w:bCs/>
      <w:sz w:val="32"/>
      <w:szCs w:val="24"/>
      <w:lang w:val="fr-FR"/>
    </w:rPr>
  </w:style>
  <w:style w:type="character" w:customStyle="1" w:styleId="BodyText2Char">
    <w:name w:val="Body Text 2 Char"/>
    <w:basedOn w:val="DefaultParagraphFont"/>
    <w:link w:val="BodyText2"/>
    <w:rsid w:val="003C2AD9"/>
    <w:rPr>
      <w:rFonts w:ascii="Times Armenian" w:eastAsia="Times New Roman" w:hAnsi="Times Armenian" w:cs="Times New Roman"/>
      <w:b/>
      <w:bCs/>
      <w:sz w:val="32"/>
      <w:szCs w:val="24"/>
      <w:lang w:val="fr-FR"/>
    </w:rPr>
  </w:style>
  <w:style w:type="paragraph" w:styleId="BodyText">
    <w:name w:val="Body Text"/>
    <w:aliases w:val="(Main Text),date,Body Text (Main text)"/>
    <w:basedOn w:val="Normal"/>
    <w:link w:val="BodyTextChar"/>
    <w:rsid w:val="003C2AD9"/>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rPr>
  </w:style>
  <w:style w:type="character" w:customStyle="1" w:styleId="BodyTextChar">
    <w:name w:val="Body Text Char"/>
    <w:aliases w:val="(Main Text) Char,date Char,Body Text (Main text) Char"/>
    <w:basedOn w:val="DefaultParagraphFont"/>
    <w:link w:val="BodyText"/>
    <w:rsid w:val="003C2AD9"/>
    <w:rPr>
      <w:rFonts w:ascii="Times LatArm" w:eastAsia="Times New Roman" w:hAnsi="Times LatArm" w:cs="Times New Roman"/>
      <w:b/>
      <w:bCs/>
      <w:sz w:val="40"/>
      <w:szCs w:val="20"/>
      <w:lang w:val="en-GB"/>
    </w:rPr>
  </w:style>
  <w:style w:type="paragraph" w:styleId="BodyTextIndent3">
    <w:name w:val="Body Text Indent 3"/>
    <w:basedOn w:val="Normal"/>
    <w:link w:val="BodyTextIndent3Char"/>
    <w:rsid w:val="003C2AD9"/>
    <w:pPr>
      <w:overflowPunct w:val="0"/>
      <w:autoSpaceDE w:val="0"/>
      <w:autoSpaceDN w:val="0"/>
      <w:adjustRightInd w:val="0"/>
      <w:spacing w:after="0" w:line="360" w:lineRule="auto"/>
      <w:ind w:firstLine="567"/>
      <w:jc w:val="both"/>
      <w:textAlignment w:val="baseline"/>
    </w:pPr>
    <w:rPr>
      <w:rFonts w:ascii="Times Armenian" w:eastAsia="Times New Roman" w:hAnsi="Times Armenian" w:cs="Times New Roman"/>
      <w:color w:val="993300"/>
      <w:szCs w:val="24"/>
      <w:lang w:val="hy-AM"/>
    </w:rPr>
  </w:style>
  <w:style w:type="character" w:customStyle="1" w:styleId="BodyTextIndent3Char">
    <w:name w:val="Body Text Indent 3 Char"/>
    <w:basedOn w:val="DefaultParagraphFont"/>
    <w:link w:val="BodyTextIndent3"/>
    <w:rsid w:val="003C2AD9"/>
    <w:rPr>
      <w:rFonts w:ascii="Times Armenian" w:eastAsia="Times New Roman" w:hAnsi="Times Armenian" w:cs="Times New Roman"/>
      <w:color w:val="993300"/>
      <w:szCs w:val="24"/>
      <w:lang w:val="hy-AM"/>
    </w:rPr>
  </w:style>
  <w:style w:type="paragraph" w:styleId="BlockText">
    <w:name w:val="Block Text"/>
    <w:basedOn w:val="Normal"/>
    <w:rsid w:val="003C2AD9"/>
    <w:pPr>
      <w:spacing w:after="0" w:line="360" w:lineRule="auto"/>
      <w:ind w:left="800" w:right="800" w:firstLine="600"/>
      <w:jc w:val="both"/>
    </w:pPr>
    <w:rPr>
      <w:rFonts w:ascii="Times Armenian" w:eastAsia="Times New Roman" w:hAnsi="Times Armenian" w:cs="Times New Roman"/>
      <w:szCs w:val="24"/>
      <w:lang w:val="hy-AM" w:eastAsia="en-US"/>
    </w:rPr>
  </w:style>
  <w:style w:type="paragraph" w:styleId="PlainText">
    <w:name w:val="Plain Text"/>
    <w:basedOn w:val="Normal"/>
    <w:link w:val="PlainTextChar"/>
    <w:rsid w:val="003C2AD9"/>
    <w:pPr>
      <w:spacing w:after="0" w:line="240" w:lineRule="auto"/>
    </w:pPr>
    <w:rPr>
      <w:rFonts w:ascii="Courier New" w:eastAsia="Times New Roman" w:hAnsi="Courier New" w:cs="Times New Roman"/>
      <w:sz w:val="20"/>
      <w:szCs w:val="20"/>
      <w:lang w:val="hy-AM"/>
    </w:rPr>
  </w:style>
  <w:style w:type="character" w:customStyle="1" w:styleId="PlainTextChar">
    <w:name w:val="Plain Text Char"/>
    <w:basedOn w:val="DefaultParagraphFont"/>
    <w:link w:val="PlainText"/>
    <w:rsid w:val="003C2AD9"/>
    <w:rPr>
      <w:rFonts w:ascii="Courier New" w:eastAsia="Times New Roman" w:hAnsi="Courier New" w:cs="Times New Roman"/>
      <w:sz w:val="20"/>
      <w:szCs w:val="20"/>
      <w:lang w:val="hy-AM"/>
    </w:rPr>
  </w:style>
  <w:style w:type="paragraph" w:styleId="BodyTextIndent">
    <w:name w:val="Body Text Indent"/>
    <w:basedOn w:val="Normal"/>
    <w:link w:val="BodyTextIndentChar"/>
    <w:rsid w:val="003C2AD9"/>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rPr>
  </w:style>
  <w:style w:type="character" w:customStyle="1" w:styleId="BodyTextIndentChar">
    <w:name w:val="Body Text Indent Char"/>
    <w:basedOn w:val="DefaultParagraphFont"/>
    <w:link w:val="BodyTextIndent"/>
    <w:rsid w:val="003C2AD9"/>
    <w:rPr>
      <w:rFonts w:ascii="Times LatArm" w:eastAsia="Times New Roman" w:hAnsi="Times LatArm" w:cs="Times New Roman"/>
      <w:szCs w:val="20"/>
      <w:lang w:val="en-GB"/>
    </w:rPr>
  </w:style>
  <w:style w:type="paragraph" w:customStyle="1" w:styleId="Tabletext">
    <w:name w:val="Tabletext"/>
    <w:basedOn w:val="Normal"/>
    <w:rsid w:val="003C2AD9"/>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20"/>
      <w:lang w:val="en-GB" w:eastAsia="en-US"/>
    </w:rPr>
  </w:style>
  <w:style w:type="paragraph" w:styleId="BodyTextIndent2">
    <w:name w:val="Body Text Indent 2"/>
    <w:basedOn w:val="Normal"/>
    <w:link w:val="BodyTextIndent2Char"/>
    <w:rsid w:val="003C2AD9"/>
    <w:pPr>
      <w:overflowPunct w:val="0"/>
      <w:autoSpaceDE w:val="0"/>
      <w:autoSpaceDN w:val="0"/>
      <w:adjustRightInd w:val="0"/>
      <w:spacing w:after="0" w:line="360" w:lineRule="auto"/>
      <w:ind w:firstLine="284"/>
      <w:jc w:val="both"/>
      <w:textAlignment w:val="baseline"/>
    </w:pPr>
    <w:rPr>
      <w:rFonts w:ascii="Times LatArm" w:eastAsia="Times New Roman" w:hAnsi="Times LatArm" w:cs="Times New Roman"/>
      <w:szCs w:val="20"/>
      <w:lang w:val="fr-FR"/>
    </w:rPr>
  </w:style>
  <w:style w:type="character" w:customStyle="1" w:styleId="BodyTextIndent2Char">
    <w:name w:val="Body Text Indent 2 Char"/>
    <w:basedOn w:val="DefaultParagraphFont"/>
    <w:link w:val="BodyTextIndent2"/>
    <w:rsid w:val="003C2AD9"/>
    <w:rPr>
      <w:rFonts w:ascii="Times LatArm" w:eastAsia="Times New Roman" w:hAnsi="Times LatArm" w:cs="Times New Roman"/>
      <w:szCs w:val="20"/>
      <w:lang w:val="fr-FR"/>
    </w:rPr>
  </w:style>
  <w:style w:type="paragraph" w:customStyle="1" w:styleId="Graphic">
    <w:name w:val="Graphic"/>
    <w:basedOn w:val="Text"/>
    <w:rsid w:val="003C2AD9"/>
    <w:pPr>
      <w:keepNext/>
      <w:spacing w:after="130"/>
      <w:jc w:val="center"/>
    </w:pPr>
  </w:style>
  <w:style w:type="character" w:customStyle="1" w:styleId="FooterChar1">
    <w:name w:val="Footer Char1"/>
    <w:locked/>
    <w:rsid w:val="003C2AD9"/>
    <w:rPr>
      <w:sz w:val="22"/>
      <w:lang w:val="en-GB" w:eastAsia="en-US" w:bidi="ar-SA"/>
    </w:rPr>
  </w:style>
  <w:style w:type="paragraph" w:customStyle="1" w:styleId="Bullet">
    <w:name w:val="Bullet"/>
    <w:aliases w:val="bl,Bullet L1,bl1"/>
    <w:basedOn w:val="Normal"/>
    <w:rsid w:val="003C2AD9"/>
    <w:pPr>
      <w:numPr>
        <w:numId w:val="2"/>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eastAsia="en-US"/>
    </w:rPr>
  </w:style>
  <w:style w:type="paragraph" w:styleId="Caption">
    <w:name w:val="caption"/>
    <w:basedOn w:val="Normal"/>
    <w:next w:val="Graphic"/>
    <w:qFormat/>
    <w:rsid w:val="003C2AD9"/>
    <w:pPr>
      <w:keepNext/>
      <w:keepLines/>
      <w:overflowPunct w:val="0"/>
      <w:autoSpaceDE w:val="0"/>
      <w:autoSpaceDN w:val="0"/>
      <w:adjustRightInd w:val="0"/>
      <w:spacing w:before="130" w:after="130" w:line="240" w:lineRule="auto"/>
      <w:textAlignment w:val="baseline"/>
    </w:pPr>
    <w:rPr>
      <w:rFonts w:ascii="Times New Roman" w:eastAsia="Times New Roman" w:hAnsi="Times New Roman" w:cs="Times New Roman"/>
      <w:b/>
      <w:szCs w:val="20"/>
      <w:lang w:val="en-GB" w:eastAsia="en-US"/>
    </w:rPr>
  </w:style>
  <w:style w:type="character" w:styleId="PageNumber">
    <w:name w:val="page number"/>
    <w:basedOn w:val="DefaultParagraphFont"/>
    <w:rsid w:val="003C2AD9"/>
  </w:style>
  <w:style w:type="paragraph" w:styleId="Title">
    <w:name w:val="Title"/>
    <w:basedOn w:val="Normal"/>
    <w:link w:val="TitleChar"/>
    <w:qFormat/>
    <w:rsid w:val="003C2AD9"/>
    <w:pPr>
      <w:spacing w:after="0" w:line="360" w:lineRule="auto"/>
      <w:jc w:val="center"/>
    </w:pPr>
    <w:rPr>
      <w:rFonts w:ascii="Times Armenian" w:eastAsia="Times New Roman" w:hAnsi="Times Armenian" w:cs="Times New Roman"/>
      <w:b/>
      <w:bCs/>
      <w:szCs w:val="24"/>
    </w:rPr>
  </w:style>
  <w:style w:type="character" w:customStyle="1" w:styleId="TitleChar">
    <w:name w:val="Title Char"/>
    <w:basedOn w:val="DefaultParagraphFont"/>
    <w:link w:val="Title"/>
    <w:rsid w:val="003C2AD9"/>
    <w:rPr>
      <w:rFonts w:ascii="Times Armenian" w:eastAsia="Times New Roman" w:hAnsi="Times Armenian" w:cs="Times New Roman"/>
      <w:b/>
      <w:bCs/>
      <w:szCs w:val="24"/>
    </w:rPr>
  </w:style>
  <w:style w:type="paragraph" w:styleId="ListBullet2">
    <w:name w:val="List Bullet 2"/>
    <w:basedOn w:val="Normal"/>
    <w:autoRedefine/>
    <w:rsid w:val="003C2AD9"/>
    <w:pPr>
      <w:numPr>
        <w:numId w:val="1"/>
      </w:numPr>
      <w:spacing w:after="0" w:line="240" w:lineRule="auto"/>
    </w:pPr>
    <w:rPr>
      <w:rFonts w:ascii="Times New Roman" w:eastAsia="Times New Roman" w:hAnsi="Times New Roman" w:cs="Times New Roman"/>
      <w:sz w:val="24"/>
      <w:szCs w:val="24"/>
      <w:lang w:val="hy-AM" w:eastAsia="en-US"/>
    </w:rPr>
  </w:style>
  <w:style w:type="paragraph" w:styleId="ListContinue2">
    <w:name w:val="List Continue 2"/>
    <w:basedOn w:val="Normal"/>
    <w:rsid w:val="003C2AD9"/>
    <w:pPr>
      <w:spacing w:after="120" w:line="240" w:lineRule="auto"/>
      <w:ind w:left="720"/>
    </w:pPr>
    <w:rPr>
      <w:rFonts w:ascii="Times New Roman" w:eastAsia="Times New Roman" w:hAnsi="Times New Roman" w:cs="Times New Roman"/>
      <w:sz w:val="24"/>
      <w:szCs w:val="24"/>
      <w:lang w:val="hy-AM" w:eastAsia="en-US"/>
    </w:rPr>
  </w:style>
  <w:style w:type="paragraph" w:customStyle="1" w:styleId="GlossaryHeader">
    <w:name w:val="Glossary Header"/>
    <w:next w:val="Normal"/>
    <w:rsid w:val="003C2AD9"/>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eastAsia="en-US"/>
    </w:rPr>
  </w:style>
  <w:style w:type="paragraph" w:styleId="BodyText3">
    <w:name w:val="Body Text 3"/>
    <w:basedOn w:val="Normal"/>
    <w:link w:val="BodyText3Char"/>
    <w:rsid w:val="003C2AD9"/>
    <w:pPr>
      <w:spacing w:after="0" w:line="240" w:lineRule="auto"/>
      <w:jc w:val="center"/>
    </w:pPr>
    <w:rPr>
      <w:rFonts w:ascii="Times Armenian" w:eastAsia="Times New Roman" w:hAnsi="Times Armenian" w:cs="Times New Roman"/>
      <w:sz w:val="19"/>
      <w:szCs w:val="24"/>
      <w:lang w:val="it-IT"/>
    </w:rPr>
  </w:style>
  <w:style w:type="character" w:customStyle="1" w:styleId="BodyText3Char">
    <w:name w:val="Body Text 3 Char"/>
    <w:basedOn w:val="DefaultParagraphFont"/>
    <w:link w:val="BodyText3"/>
    <w:rsid w:val="003C2AD9"/>
    <w:rPr>
      <w:rFonts w:ascii="Times Armenian" w:eastAsia="Times New Roman" w:hAnsi="Times Armenian" w:cs="Times New Roman"/>
      <w:sz w:val="19"/>
      <w:szCs w:val="24"/>
      <w:lang w:val="it-IT"/>
    </w:rPr>
  </w:style>
  <w:style w:type="paragraph" w:customStyle="1" w:styleId="CaptionSubtitle">
    <w:name w:val="Caption: Subtitle"/>
    <w:rsid w:val="003C2AD9"/>
    <w:pPr>
      <w:spacing w:after="0" w:line="240" w:lineRule="auto"/>
    </w:pPr>
    <w:rPr>
      <w:rFonts w:ascii="Arial" w:eastAsia="Times New Roman" w:hAnsi="Arial" w:cs="Times New Roman"/>
      <w:noProof/>
      <w:sz w:val="18"/>
      <w:szCs w:val="20"/>
      <w:lang w:val="en-US" w:eastAsia="en-US"/>
    </w:rPr>
  </w:style>
  <w:style w:type="paragraph" w:styleId="CommentText">
    <w:name w:val="annotation text"/>
    <w:basedOn w:val="Normal"/>
    <w:link w:val="CommentTextChar1"/>
    <w:rsid w:val="003C2AD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rsid w:val="003C2AD9"/>
    <w:rPr>
      <w:sz w:val="20"/>
      <w:szCs w:val="20"/>
    </w:rPr>
  </w:style>
  <w:style w:type="paragraph" w:customStyle="1" w:styleId="KLegalHeading3">
    <w:name w:val="KLegal Heading 3"/>
    <w:basedOn w:val="Normal"/>
    <w:next w:val="Text"/>
    <w:rsid w:val="003C2AD9"/>
    <w:pPr>
      <w:keepNext/>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szCs w:val="20"/>
      <w:lang w:val="en-GB" w:eastAsia="en-US"/>
    </w:rPr>
  </w:style>
  <w:style w:type="paragraph" w:customStyle="1" w:styleId="KLegalHeading4">
    <w:name w:val="KLegal Heading 4"/>
    <w:basedOn w:val="Normal"/>
    <w:next w:val="Text"/>
    <w:rsid w:val="003C2AD9"/>
    <w:pPr>
      <w:keepNext/>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i/>
      <w:szCs w:val="20"/>
      <w:lang w:val="en-GB" w:eastAsia="en-US"/>
    </w:rPr>
  </w:style>
  <w:style w:type="paragraph" w:customStyle="1" w:styleId="KLegalHeading1">
    <w:name w:val="KLegal Heading 1"/>
    <w:basedOn w:val="Normal"/>
    <w:next w:val="KLegalHeading2"/>
    <w:rsid w:val="003C2AD9"/>
    <w:pPr>
      <w:keepNext/>
      <w:pageBreakBefore/>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sz w:val="32"/>
      <w:szCs w:val="20"/>
      <w:lang w:val="en-GB" w:eastAsia="en-US"/>
    </w:rPr>
  </w:style>
  <w:style w:type="paragraph" w:customStyle="1" w:styleId="KLegalHeading2">
    <w:name w:val="KLegal Heading 2"/>
    <w:basedOn w:val="Normal"/>
    <w:next w:val="KLegalHeading3"/>
    <w:rsid w:val="003C2AD9"/>
    <w:pPr>
      <w:keepNext/>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sz w:val="28"/>
      <w:szCs w:val="20"/>
      <w:lang w:val="en-GB" w:eastAsia="en-US"/>
    </w:rPr>
  </w:style>
  <w:style w:type="character" w:customStyle="1" w:styleId="Heading3CharCharCharCharCharCharChar">
    <w:name w:val="Heading 3 Char Char Char Char Char Char Char"/>
    <w:rsid w:val="003C2AD9"/>
    <w:rPr>
      <w:rFonts w:ascii="Times Armenian" w:hAnsi="Times Armenian"/>
      <w:b/>
      <w:bCs/>
      <w:sz w:val="24"/>
      <w:szCs w:val="24"/>
      <w:lang w:val="en-GB" w:eastAsia="en-US" w:bidi="ar-SA"/>
    </w:rPr>
  </w:style>
  <w:style w:type="character" w:styleId="Hyperlink">
    <w:name w:val="Hyperlink"/>
    <w:unhideWhenUsed/>
    <w:rsid w:val="003C2AD9"/>
    <w:rPr>
      <w:color w:val="0000FF"/>
      <w:u w:val="single"/>
    </w:rPr>
  </w:style>
  <w:style w:type="paragraph" w:customStyle="1" w:styleId="font5">
    <w:name w:val="font5"/>
    <w:basedOn w:val="Normal"/>
    <w:rsid w:val="003C2AD9"/>
    <w:pPr>
      <w:spacing w:before="100" w:beforeAutospacing="1" w:after="100" w:afterAutospacing="1" w:line="240" w:lineRule="auto"/>
    </w:pPr>
    <w:rPr>
      <w:rFonts w:ascii="Times Armenian" w:eastAsia="Times New Roman" w:hAnsi="Times Armenian" w:cs="Times New Roman"/>
      <w:color w:val="000000"/>
      <w:sz w:val="16"/>
      <w:szCs w:val="16"/>
      <w:lang w:val="hy-AM" w:eastAsia="en-US"/>
    </w:rPr>
  </w:style>
  <w:style w:type="paragraph" w:customStyle="1" w:styleId="font6">
    <w:name w:val="font6"/>
    <w:basedOn w:val="Normal"/>
    <w:rsid w:val="003C2AD9"/>
    <w:pPr>
      <w:spacing w:before="100" w:beforeAutospacing="1" w:after="100" w:afterAutospacing="1" w:line="240" w:lineRule="auto"/>
    </w:pPr>
    <w:rPr>
      <w:rFonts w:ascii="Times Armenian" w:eastAsia="Times New Roman" w:hAnsi="Times Armenian" w:cs="Times New Roman"/>
      <w:b/>
      <w:bCs/>
      <w:color w:val="000000"/>
      <w:sz w:val="16"/>
      <w:szCs w:val="16"/>
      <w:lang w:val="hy-AM" w:eastAsia="en-US"/>
    </w:rPr>
  </w:style>
  <w:style w:type="paragraph" w:customStyle="1" w:styleId="font7">
    <w:name w:val="font7"/>
    <w:basedOn w:val="Normal"/>
    <w:rsid w:val="003C2AD9"/>
    <w:pPr>
      <w:spacing w:before="100" w:beforeAutospacing="1" w:after="100" w:afterAutospacing="1" w:line="240" w:lineRule="auto"/>
    </w:pPr>
    <w:rPr>
      <w:rFonts w:ascii="Times Armenian" w:eastAsia="Times New Roman" w:hAnsi="Times Armenian" w:cs="Times New Roman"/>
      <w:color w:val="000000"/>
      <w:sz w:val="20"/>
      <w:szCs w:val="20"/>
      <w:lang w:val="hy-AM" w:eastAsia="en-US"/>
    </w:rPr>
  </w:style>
  <w:style w:type="paragraph" w:customStyle="1" w:styleId="font8">
    <w:name w:val="font8"/>
    <w:basedOn w:val="Normal"/>
    <w:rsid w:val="003C2AD9"/>
    <w:pPr>
      <w:spacing w:before="100" w:beforeAutospacing="1" w:after="100" w:afterAutospacing="1" w:line="240" w:lineRule="auto"/>
    </w:pPr>
    <w:rPr>
      <w:rFonts w:ascii="Times Armenian" w:eastAsia="Times New Roman" w:hAnsi="Times Armenian" w:cs="Times New Roman"/>
      <w:color w:val="000000"/>
      <w:sz w:val="16"/>
      <w:szCs w:val="16"/>
      <w:lang w:val="hy-AM" w:eastAsia="en-US"/>
    </w:rPr>
  </w:style>
  <w:style w:type="paragraph" w:customStyle="1" w:styleId="font9">
    <w:name w:val="font9"/>
    <w:basedOn w:val="Normal"/>
    <w:rsid w:val="003C2AD9"/>
    <w:pPr>
      <w:spacing w:before="100" w:beforeAutospacing="1" w:after="100" w:afterAutospacing="1" w:line="240" w:lineRule="auto"/>
    </w:pPr>
    <w:rPr>
      <w:rFonts w:ascii="Times Armenian" w:eastAsia="Times New Roman" w:hAnsi="Times Armenian" w:cs="Times New Roman"/>
      <w:color w:val="000000"/>
      <w:lang w:val="hy-AM" w:eastAsia="en-US"/>
    </w:rPr>
  </w:style>
  <w:style w:type="paragraph" w:customStyle="1" w:styleId="font10">
    <w:name w:val="font10"/>
    <w:basedOn w:val="Normal"/>
    <w:rsid w:val="003C2AD9"/>
    <w:pPr>
      <w:spacing w:before="100" w:beforeAutospacing="1" w:after="100" w:afterAutospacing="1" w:line="240" w:lineRule="auto"/>
    </w:pPr>
    <w:rPr>
      <w:rFonts w:ascii="Times Armenian" w:eastAsia="Times New Roman" w:hAnsi="Times Armenian" w:cs="Times New Roman"/>
      <w:b/>
      <w:bCs/>
      <w:color w:val="000000"/>
      <w:sz w:val="16"/>
      <w:szCs w:val="16"/>
      <w:lang w:val="hy-AM" w:eastAsia="en-US"/>
    </w:rPr>
  </w:style>
  <w:style w:type="paragraph" w:customStyle="1" w:styleId="xl65">
    <w:name w:val="xl65"/>
    <w:basedOn w:val="Normal"/>
    <w:rsid w:val="003C2AD9"/>
    <w:pPr>
      <w:spacing w:before="100" w:beforeAutospacing="1" w:after="100" w:afterAutospacing="1" w:line="240" w:lineRule="auto"/>
      <w:textAlignment w:val="center"/>
    </w:pPr>
    <w:rPr>
      <w:rFonts w:ascii="Times New Roman" w:eastAsia="Times New Roman" w:hAnsi="Times New Roman" w:cs="Times New Roman"/>
      <w:sz w:val="24"/>
      <w:szCs w:val="24"/>
      <w:lang w:val="hy-AM" w:eastAsia="en-US"/>
    </w:rPr>
  </w:style>
  <w:style w:type="paragraph" w:customStyle="1" w:styleId="xl66">
    <w:name w:val="xl66"/>
    <w:basedOn w:val="Normal"/>
    <w:rsid w:val="003C2AD9"/>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67">
    <w:name w:val="xl67"/>
    <w:basedOn w:val="Normal"/>
    <w:rsid w:val="003C2AD9"/>
    <w:pPr>
      <w:spacing w:before="100" w:beforeAutospacing="1" w:after="100" w:afterAutospacing="1" w:line="240" w:lineRule="auto"/>
      <w:jc w:val="center"/>
      <w:textAlignment w:val="center"/>
    </w:pPr>
    <w:rPr>
      <w:rFonts w:ascii="Times New Roman" w:eastAsia="Times New Roman" w:hAnsi="Times New Roman" w:cs="Times New Roman"/>
      <w:sz w:val="24"/>
      <w:szCs w:val="24"/>
      <w:lang w:val="hy-AM" w:eastAsia="en-US"/>
    </w:rPr>
  </w:style>
  <w:style w:type="paragraph" w:customStyle="1" w:styleId="xl68">
    <w:name w:val="xl68"/>
    <w:basedOn w:val="Normal"/>
    <w:rsid w:val="003C2AD9"/>
    <w:pPr>
      <w:spacing w:before="100" w:beforeAutospacing="1" w:after="100" w:afterAutospacing="1" w:line="240" w:lineRule="auto"/>
      <w:jc w:val="right"/>
      <w:textAlignment w:val="top"/>
    </w:pPr>
    <w:rPr>
      <w:rFonts w:ascii="Times Armenian" w:eastAsia="Times New Roman" w:hAnsi="Times Armenian" w:cs="Times New Roman"/>
      <w:sz w:val="18"/>
      <w:szCs w:val="18"/>
      <w:lang w:val="hy-AM" w:eastAsia="en-US"/>
    </w:rPr>
  </w:style>
  <w:style w:type="paragraph" w:customStyle="1" w:styleId="xl69">
    <w:name w:val="xl69"/>
    <w:basedOn w:val="Normal"/>
    <w:rsid w:val="003C2AD9"/>
    <w:pPr>
      <w:spacing w:before="100" w:beforeAutospacing="1" w:after="100" w:afterAutospacing="1" w:line="240" w:lineRule="auto"/>
      <w:jc w:val="both"/>
      <w:textAlignment w:val="top"/>
    </w:pPr>
    <w:rPr>
      <w:rFonts w:ascii="Times Armenian" w:eastAsia="Times New Roman" w:hAnsi="Times Armenian" w:cs="Times New Roman"/>
      <w:sz w:val="18"/>
      <w:szCs w:val="18"/>
      <w:lang w:val="hy-AM" w:eastAsia="en-US"/>
    </w:rPr>
  </w:style>
  <w:style w:type="paragraph" w:customStyle="1" w:styleId="xl70">
    <w:name w:val="xl70"/>
    <w:basedOn w:val="Normal"/>
    <w:rsid w:val="003C2AD9"/>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1">
    <w:name w:val="xl71"/>
    <w:basedOn w:val="Normal"/>
    <w:rsid w:val="003C2AD9"/>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2">
    <w:name w:val="xl72"/>
    <w:basedOn w:val="Normal"/>
    <w:rsid w:val="003C2AD9"/>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3">
    <w:name w:val="xl73"/>
    <w:basedOn w:val="Normal"/>
    <w:rsid w:val="003C2AD9"/>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4">
    <w:name w:val="xl74"/>
    <w:basedOn w:val="Normal"/>
    <w:rsid w:val="003C2AD9"/>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5">
    <w:name w:val="xl75"/>
    <w:basedOn w:val="Normal"/>
    <w:rsid w:val="003C2AD9"/>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6">
    <w:name w:val="xl76"/>
    <w:basedOn w:val="Normal"/>
    <w:rsid w:val="003C2AD9"/>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7">
    <w:name w:val="xl77"/>
    <w:basedOn w:val="Normal"/>
    <w:rsid w:val="003C2AD9"/>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8">
    <w:name w:val="xl78"/>
    <w:basedOn w:val="Normal"/>
    <w:rsid w:val="003C2AD9"/>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9">
    <w:name w:val="xl79"/>
    <w:basedOn w:val="Normal"/>
    <w:rsid w:val="003C2AD9"/>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80">
    <w:name w:val="xl80"/>
    <w:basedOn w:val="Normal"/>
    <w:rsid w:val="003C2AD9"/>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81">
    <w:name w:val="xl81"/>
    <w:basedOn w:val="Normal"/>
    <w:rsid w:val="003C2AD9"/>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eastAsia="en-US"/>
    </w:rPr>
  </w:style>
  <w:style w:type="paragraph" w:customStyle="1" w:styleId="xl82">
    <w:name w:val="xl82"/>
    <w:basedOn w:val="Normal"/>
    <w:rsid w:val="003C2AD9"/>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eastAsia="en-US"/>
    </w:rPr>
  </w:style>
  <w:style w:type="paragraph" w:customStyle="1" w:styleId="xl83">
    <w:name w:val="xl83"/>
    <w:basedOn w:val="Normal"/>
    <w:rsid w:val="003C2AD9"/>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eastAsia="en-US"/>
    </w:rPr>
  </w:style>
  <w:style w:type="paragraph" w:customStyle="1" w:styleId="xl84">
    <w:name w:val="xl84"/>
    <w:basedOn w:val="Normal"/>
    <w:rsid w:val="003C2AD9"/>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eastAsia="en-US"/>
    </w:rPr>
  </w:style>
  <w:style w:type="paragraph" w:customStyle="1" w:styleId="xl85">
    <w:name w:val="xl85"/>
    <w:basedOn w:val="Normal"/>
    <w:rsid w:val="003C2AD9"/>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86">
    <w:name w:val="xl86"/>
    <w:basedOn w:val="Normal"/>
    <w:rsid w:val="003C2AD9"/>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87">
    <w:name w:val="xl87"/>
    <w:basedOn w:val="Normal"/>
    <w:rsid w:val="003C2AD9"/>
    <w:pPr>
      <w:pBdr>
        <w:lef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eastAsia="en-US"/>
    </w:rPr>
  </w:style>
  <w:style w:type="paragraph" w:customStyle="1" w:styleId="xl88">
    <w:name w:val="xl88"/>
    <w:basedOn w:val="Normal"/>
    <w:rsid w:val="003C2AD9"/>
    <w:pPr>
      <w:pBdr>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eastAsia="en-US"/>
    </w:rPr>
  </w:style>
  <w:style w:type="paragraph" w:customStyle="1" w:styleId="xl89">
    <w:name w:val="xl89"/>
    <w:basedOn w:val="Normal"/>
    <w:rsid w:val="003C2AD9"/>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90">
    <w:name w:val="xl90"/>
    <w:basedOn w:val="Normal"/>
    <w:rsid w:val="003C2AD9"/>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91">
    <w:name w:val="xl91"/>
    <w:basedOn w:val="Normal"/>
    <w:rsid w:val="003C2AD9"/>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92">
    <w:name w:val="xl92"/>
    <w:basedOn w:val="Normal"/>
    <w:rsid w:val="003C2AD9"/>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eastAsia="en-US"/>
    </w:rPr>
  </w:style>
  <w:style w:type="paragraph" w:customStyle="1" w:styleId="xl93">
    <w:name w:val="xl93"/>
    <w:basedOn w:val="Normal"/>
    <w:rsid w:val="003C2AD9"/>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eastAsia="en-US"/>
    </w:rPr>
  </w:style>
  <w:style w:type="paragraph" w:customStyle="1" w:styleId="xl94">
    <w:name w:val="xl94"/>
    <w:basedOn w:val="Normal"/>
    <w:rsid w:val="003C2AD9"/>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95">
    <w:name w:val="xl95"/>
    <w:basedOn w:val="Normal"/>
    <w:rsid w:val="003C2AD9"/>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96">
    <w:name w:val="xl96"/>
    <w:basedOn w:val="Normal"/>
    <w:rsid w:val="003C2AD9"/>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97">
    <w:name w:val="xl97"/>
    <w:basedOn w:val="Normal"/>
    <w:rsid w:val="003C2AD9"/>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98">
    <w:name w:val="xl98"/>
    <w:basedOn w:val="Normal"/>
    <w:rsid w:val="003C2AD9"/>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99">
    <w:name w:val="xl99"/>
    <w:basedOn w:val="Normal"/>
    <w:rsid w:val="003C2AD9"/>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100">
    <w:name w:val="xl100"/>
    <w:basedOn w:val="Normal"/>
    <w:rsid w:val="003C2AD9"/>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01">
    <w:name w:val="xl101"/>
    <w:basedOn w:val="Normal"/>
    <w:rsid w:val="003C2AD9"/>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eastAsia="en-US"/>
    </w:rPr>
  </w:style>
  <w:style w:type="paragraph" w:customStyle="1" w:styleId="xl102">
    <w:name w:val="xl102"/>
    <w:basedOn w:val="Normal"/>
    <w:rsid w:val="003C2AD9"/>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eastAsia="en-US"/>
    </w:rPr>
  </w:style>
  <w:style w:type="paragraph" w:customStyle="1" w:styleId="xl103">
    <w:name w:val="xl103"/>
    <w:basedOn w:val="Normal"/>
    <w:rsid w:val="003C2AD9"/>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04">
    <w:name w:val="xl104"/>
    <w:basedOn w:val="Normal"/>
    <w:rsid w:val="003C2AD9"/>
    <w:pPr>
      <w:spacing w:before="100" w:beforeAutospacing="1" w:after="100" w:afterAutospacing="1" w:line="240" w:lineRule="auto"/>
      <w:textAlignment w:val="center"/>
    </w:pPr>
    <w:rPr>
      <w:rFonts w:ascii="Calibri" w:eastAsia="Times New Roman" w:hAnsi="Calibri" w:cs="Times New Roman"/>
      <w:sz w:val="24"/>
      <w:szCs w:val="24"/>
      <w:lang w:val="hy-AM" w:eastAsia="en-US"/>
    </w:rPr>
  </w:style>
  <w:style w:type="paragraph" w:customStyle="1" w:styleId="xl105">
    <w:name w:val="xl105"/>
    <w:basedOn w:val="Normal"/>
    <w:rsid w:val="003C2AD9"/>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06">
    <w:name w:val="xl106"/>
    <w:basedOn w:val="Normal"/>
    <w:rsid w:val="003C2AD9"/>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07">
    <w:name w:val="xl107"/>
    <w:basedOn w:val="Normal"/>
    <w:rsid w:val="003C2AD9"/>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08">
    <w:name w:val="xl108"/>
    <w:basedOn w:val="Normal"/>
    <w:rsid w:val="003C2AD9"/>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09">
    <w:name w:val="xl109"/>
    <w:basedOn w:val="Normal"/>
    <w:rsid w:val="003C2AD9"/>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0">
    <w:name w:val="xl110"/>
    <w:basedOn w:val="Normal"/>
    <w:rsid w:val="003C2AD9"/>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1">
    <w:name w:val="xl111"/>
    <w:basedOn w:val="Normal"/>
    <w:rsid w:val="003C2AD9"/>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2">
    <w:name w:val="xl112"/>
    <w:basedOn w:val="Normal"/>
    <w:rsid w:val="003C2AD9"/>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3">
    <w:name w:val="xl113"/>
    <w:basedOn w:val="Normal"/>
    <w:rsid w:val="003C2AD9"/>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4">
    <w:name w:val="xl114"/>
    <w:basedOn w:val="Normal"/>
    <w:rsid w:val="003C2AD9"/>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5">
    <w:name w:val="xl115"/>
    <w:basedOn w:val="Normal"/>
    <w:rsid w:val="003C2AD9"/>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16">
    <w:name w:val="xl116"/>
    <w:basedOn w:val="Normal"/>
    <w:rsid w:val="003C2AD9"/>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7">
    <w:name w:val="xl117"/>
    <w:basedOn w:val="Normal"/>
    <w:rsid w:val="003C2AD9"/>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8">
    <w:name w:val="xl118"/>
    <w:basedOn w:val="Normal"/>
    <w:rsid w:val="003C2AD9"/>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9">
    <w:name w:val="xl119"/>
    <w:basedOn w:val="Normal"/>
    <w:rsid w:val="003C2AD9"/>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20">
    <w:name w:val="xl120"/>
    <w:basedOn w:val="Normal"/>
    <w:rsid w:val="003C2AD9"/>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21">
    <w:name w:val="xl121"/>
    <w:basedOn w:val="Normal"/>
    <w:rsid w:val="003C2AD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22">
    <w:name w:val="xl122"/>
    <w:basedOn w:val="Normal"/>
    <w:rsid w:val="003C2AD9"/>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23">
    <w:name w:val="xl123"/>
    <w:basedOn w:val="Normal"/>
    <w:rsid w:val="003C2AD9"/>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24">
    <w:name w:val="xl124"/>
    <w:basedOn w:val="Normal"/>
    <w:rsid w:val="003C2AD9"/>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25">
    <w:name w:val="xl125"/>
    <w:basedOn w:val="Normal"/>
    <w:rsid w:val="003C2AD9"/>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26">
    <w:name w:val="xl126"/>
    <w:basedOn w:val="Normal"/>
    <w:rsid w:val="003C2AD9"/>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27">
    <w:name w:val="xl127"/>
    <w:basedOn w:val="Normal"/>
    <w:rsid w:val="003C2AD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28">
    <w:name w:val="xl128"/>
    <w:basedOn w:val="Normal"/>
    <w:rsid w:val="003C2AD9"/>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29">
    <w:name w:val="xl129"/>
    <w:basedOn w:val="Normal"/>
    <w:rsid w:val="003C2AD9"/>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30">
    <w:name w:val="xl130"/>
    <w:basedOn w:val="Normal"/>
    <w:rsid w:val="003C2AD9"/>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31">
    <w:name w:val="xl131"/>
    <w:basedOn w:val="Normal"/>
    <w:rsid w:val="003C2AD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32">
    <w:name w:val="xl132"/>
    <w:basedOn w:val="Normal"/>
    <w:rsid w:val="003C2AD9"/>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133">
    <w:name w:val="xl133"/>
    <w:basedOn w:val="Normal"/>
    <w:rsid w:val="003C2AD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34">
    <w:name w:val="xl134"/>
    <w:basedOn w:val="Normal"/>
    <w:rsid w:val="003C2AD9"/>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35">
    <w:name w:val="xl135"/>
    <w:basedOn w:val="Normal"/>
    <w:rsid w:val="003C2AD9"/>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36">
    <w:name w:val="xl136"/>
    <w:basedOn w:val="Normal"/>
    <w:rsid w:val="003C2AD9"/>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37">
    <w:name w:val="xl137"/>
    <w:basedOn w:val="Normal"/>
    <w:rsid w:val="003C2AD9"/>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138">
    <w:name w:val="xl138"/>
    <w:basedOn w:val="Normal"/>
    <w:rsid w:val="003C2AD9"/>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39">
    <w:name w:val="xl139"/>
    <w:basedOn w:val="Normal"/>
    <w:rsid w:val="003C2AD9"/>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0">
    <w:name w:val="xl140"/>
    <w:basedOn w:val="Normal"/>
    <w:rsid w:val="003C2AD9"/>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1">
    <w:name w:val="xl141"/>
    <w:basedOn w:val="Normal"/>
    <w:rsid w:val="003C2AD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142">
    <w:name w:val="xl142"/>
    <w:basedOn w:val="Normal"/>
    <w:rsid w:val="003C2AD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3">
    <w:name w:val="xl143"/>
    <w:basedOn w:val="Normal"/>
    <w:rsid w:val="003C2AD9"/>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4">
    <w:name w:val="xl144"/>
    <w:basedOn w:val="Normal"/>
    <w:rsid w:val="003C2AD9"/>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5">
    <w:name w:val="xl145"/>
    <w:basedOn w:val="Normal"/>
    <w:rsid w:val="003C2AD9"/>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6">
    <w:name w:val="xl146"/>
    <w:basedOn w:val="Normal"/>
    <w:rsid w:val="003C2AD9"/>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47">
    <w:name w:val="xl147"/>
    <w:basedOn w:val="Normal"/>
    <w:rsid w:val="003C2AD9"/>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8">
    <w:name w:val="xl148"/>
    <w:basedOn w:val="Normal"/>
    <w:rsid w:val="003C2AD9"/>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9">
    <w:name w:val="xl149"/>
    <w:basedOn w:val="Normal"/>
    <w:rsid w:val="003C2AD9"/>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50">
    <w:name w:val="xl150"/>
    <w:basedOn w:val="Normal"/>
    <w:rsid w:val="003C2AD9"/>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51">
    <w:name w:val="xl151"/>
    <w:basedOn w:val="Normal"/>
    <w:rsid w:val="003C2AD9"/>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52">
    <w:name w:val="xl152"/>
    <w:basedOn w:val="Normal"/>
    <w:rsid w:val="003C2AD9"/>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53">
    <w:name w:val="xl153"/>
    <w:basedOn w:val="Normal"/>
    <w:rsid w:val="003C2AD9"/>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54">
    <w:name w:val="xl154"/>
    <w:basedOn w:val="Normal"/>
    <w:rsid w:val="003C2AD9"/>
    <w:pPr>
      <w:spacing w:before="100" w:beforeAutospacing="1" w:after="100" w:afterAutospacing="1" w:line="240" w:lineRule="auto"/>
      <w:jc w:val="center"/>
      <w:textAlignment w:val="center"/>
    </w:pPr>
    <w:rPr>
      <w:rFonts w:ascii="Calibri" w:eastAsia="Times New Roman" w:hAnsi="Calibri" w:cs="Times New Roman"/>
      <w:sz w:val="24"/>
      <w:szCs w:val="24"/>
      <w:lang w:val="hy-AM" w:eastAsia="en-US"/>
    </w:rPr>
  </w:style>
  <w:style w:type="paragraph" w:customStyle="1" w:styleId="xl155">
    <w:name w:val="xl155"/>
    <w:basedOn w:val="Normal"/>
    <w:rsid w:val="003C2AD9"/>
    <w:pPr>
      <w:spacing w:before="100" w:beforeAutospacing="1" w:after="100" w:afterAutospacing="1" w:line="240" w:lineRule="auto"/>
      <w:textAlignment w:val="center"/>
    </w:pPr>
    <w:rPr>
      <w:rFonts w:ascii="Times Armenian" w:eastAsia="Times New Roman" w:hAnsi="Times Armenian" w:cs="Times New Roman"/>
      <w:b/>
      <w:bCs/>
      <w:sz w:val="18"/>
      <w:szCs w:val="18"/>
      <w:lang w:val="hy-AM" w:eastAsia="en-US"/>
    </w:rPr>
  </w:style>
  <w:style w:type="paragraph" w:customStyle="1" w:styleId="xl156">
    <w:name w:val="xl156"/>
    <w:basedOn w:val="Normal"/>
    <w:rsid w:val="003C2AD9"/>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57">
    <w:name w:val="xl157"/>
    <w:basedOn w:val="Normal"/>
    <w:rsid w:val="003C2AD9"/>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58">
    <w:name w:val="xl158"/>
    <w:basedOn w:val="Normal"/>
    <w:rsid w:val="003C2AD9"/>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59">
    <w:name w:val="xl159"/>
    <w:basedOn w:val="Normal"/>
    <w:rsid w:val="003C2AD9"/>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60">
    <w:name w:val="xl160"/>
    <w:basedOn w:val="Normal"/>
    <w:rsid w:val="003C2AD9"/>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61">
    <w:name w:val="xl161"/>
    <w:basedOn w:val="Normal"/>
    <w:rsid w:val="003C2AD9"/>
    <w:pPr>
      <w:spacing w:before="100" w:beforeAutospacing="1" w:after="100" w:afterAutospacing="1" w:line="240" w:lineRule="auto"/>
      <w:textAlignment w:val="center"/>
    </w:pPr>
    <w:rPr>
      <w:rFonts w:ascii="Times Armenian" w:eastAsia="Times New Roman" w:hAnsi="Times Armenian" w:cs="Times New Roman"/>
      <w:b/>
      <w:bCs/>
      <w:sz w:val="18"/>
      <w:szCs w:val="18"/>
      <w:u w:val="single"/>
      <w:lang w:val="hy-AM" w:eastAsia="en-US"/>
    </w:rPr>
  </w:style>
  <w:style w:type="character" w:styleId="FollowedHyperlink">
    <w:name w:val="FollowedHyperlink"/>
    <w:rsid w:val="003C2AD9"/>
    <w:rPr>
      <w:color w:val="800080"/>
      <w:u w:val="single"/>
    </w:rPr>
  </w:style>
  <w:style w:type="paragraph" w:styleId="Subtitle">
    <w:name w:val="Subtitle"/>
    <w:basedOn w:val="Normal"/>
    <w:link w:val="SubtitleChar"/>
    <w:qFormat/>
    <w:rsid w:val="003C2AD9"/>
    <w:pPr>
      <w:spacing w:after="0" w:line="240" w:lineRule="auto"/>
      <w:jc w:val="center"/>
    </w:pPr>
    <w:rPr>
      <w:rFonts w:ascii="Times LatArm" w:eastAsia="Times New Roman" w:hAnsi="Times LatArm" w:cs="Times New Roman"/>
      <w:b/>
      <w:bCs/>
      <w:sz w:val="24"/>
      <w:szCs w:val="24"/>
      <w:lang w:val="hy-AM"/>
    </w:rPr>
  </w:style>
  <w:style w:type="character" w:customStyle="1" w:styleId="SubtitleChar">
    <w:name w:val="Subtitle Char"/>
    <w:basedOn w:val="DefaultParagraphFont"/>
    <w:link w:val="Subtitle"/>
    <w:rsid w:val="003C2AD9"/>
    <w:rPr>
      <w:rFonts w:ascii="Times LatArm" w:eastAsia="Times New Roman" w:hAnsi="Times LatArm" w:cs="Times New Roman"/>
      <w:b/>
      <w:bCs/>
      <w:sz w:val="24"/>
      <w:szCs w:val="24"/>
      <w:lang w:val="hy-AM"/>
    </w:rPr>
  </w:style>
  <w:style w:type="paragraph" w:customStyle="1" w:styleId="xl24">
    <w:name w:val="xl24"/>
    <w:basedOn w:val="Normal"/>
    <w:rsid w:val="003C2AD9"/>
    <w:pPr>
      <w:spacing w:before="100" w:beforeAutospacing="1" w:after="100" w:afterAutospacing="1" w:line="240" w:lineRule="auto"/>
      <w:textAlignment w:val="top"/>
    </w:pPr>
    <w:rPr>
      <w:rFonts w:ascii="Times Armenian" w:eastAsia="Arial Unicode MS" w:hAnsi="Times Armenian" w:cs="Arial Unicode MS"/>
      <w:b/>
      <w:bCs/>
      <w:lang w:val="hy-AM" w:eastAsia="en-US"/>
    </w:rPr>
  </w:style>
  <w:style w:type="paragraph" w:customStyle="1" w:styleId="xl25">
    <w:name w:val="xl25"/>
    <w:basedOn w:val="Normal"/>
    <w:rsid w:val="003C2AD9"/>
    <w:pPr>
      <w:spacing w:before="100" w:beforeAutospacing="1" w:after="100" w:afterAutospacing="1" w:line="240" w:lineRule="auto"/>
      <w:textAlignment w:val="top"/>
    </w:pPr>
    <w:rPr>
      <w:rFonts w:ascii="Times Armenian" w:eastAsia="Arial Unicode MS" w:hAnsi="Times Armenian" w:cs="Arial Unicode MS"/>
      <w:lang w:val="hy-AM" w:eastAsia="en-US"/>
    </w:rPr>
  </w:style>
  <w:style w:type="paragraph" w:customStyle="1" w:styleId="xl26">
    <w:name w:val="xl26"/>
    <w:basedOn w:val="Normal"/>
    <w:rsid w:val="003C2AD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eastAsia="en-US"/>
    </w:rPr>
  </w:style>
  <w:style w:type="paragraph" w:customStyle="1" w:styleId="xl27">
    <w:name w:val="xl27"/>
    <w:basedOn w:val="Normal"/>
    <w:rsid w:val="003C2AD9"/>
    <w:pPr>
      <w:pBdr>
        <w:bottom w:val="single" w:sz="4" w:space="0" w:color="auto"/>
      </w:pBdr>
      <w:spacing w:before="100" w:beforeAutospacing="1" w:after="100" w:afterAutospacing="1" w:line="240" w:lineRule="auto"/>
      <w:textAlignment w:val="top"/>
    </w:pPr>
    <w:rPr>
      <w:rFonts w:ascii="Times Armenian" w:eastAsia="Arial Unicode MS" w:hAnsi="Times Armenian" w:cs="Arial Unicode MS"/>
      <w:lang w:val="hy-AM" w:eastAsia="en-US"/>
    </w:rPr>
  </w:style>
  <w:style w:type="paragraph" w:customStyle="1" w:styleId="xl28">
    <w:name w:val="xl28"/>
    <w:basedOn w:val="Normal"/>
    <w:rsid w:val="003C2AD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lang w:val="hy-AM" w:eastAsia="en-US"/>
    </w:rPr>
  </w:style>
  <w:style w:type="paragraph" w:customStyle="1" w:styleId="xl29">
    <w:name w:val="xl29"/>
    <w:basedOn w:val="Normal"/>
    <w:rsid w:val="003C2AD9"/>
    <w:pPr>
      <w:pBdr>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eastAsia="en-US"/>
    </w:rPr>
  </w:style>
  <w:style w:type="paragraph" w:customStyle="1" w:styleId="xl30">
    <w:name w:val="xl30"/>
    <w:basedOn w:val="Normal"/>
    <w:rsid w:val="003C2AD9"/>
    <w:pPr>
      <w:pBdr>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lang w:val="hy-AM" w:eastAsia="en-US"/>
    </w:rPr>
  </w:style>
  <w:style w:type="paragraph" w:customStyle="1" w:styleId="xl31">
    <w:name w:val="xl31"/>
    <w:basedOn w:val="Normal"/>
    <w:rsid w:val="003C2AD9"/>
    <w:pPr>
      <w:pBdr>
        <w:left w:val="single" w:sz="4" w:space="0" w:color="auto"/>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sz w:val="24"/>
      <w:szCs w:val="24"/>
      <w:lang w:val="hy-AM" w:eastAsia="en-US"/>
    </w:rPr>
  </w:style>
  <w:style w:type="paragraph" w:customStyle="1" w:styleId="xl32">
    <w:name w:val="xl32"/>
    <w:basedOn w:val="Normal"/>
    <w:rsid w:val="003C2A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eastAsia="en-US"/>
    </w:rPr>
  </w:style>
  <w:style w:type="paragraph" w:customStyle="1" w:styleId="xl33">
    <w:name w:val="xl33"/>
    <w:basedOn w:val="Normal"/>
    <w:rsid w:val="003C2AD9"/>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eastAsia="en-US"/>
    </w:rPr>
  </w:style>
  <w:style w:type="paragraph" w:customStyle="1" w:styleId="xl34">
    <w:name w:val="xl34"/>
    <w:basedOn w:val="Normal"/>
    <w:rsid w:val="003C2A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eastAsia="en-US"/>
    </w:rPr>
  </w:style>
  <w:style w:type="paragraph" w:customStyle="1" w:styleId="xl35">
    <w:name w:val="xl35"/>
    <w:basedOn w:val="Normal"/>
    <w:rsid w:val="003C2AD9"/>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eastAsia="en-US"/>
    </w:rPr>
  </w:style>
  <w:style w:type="paragraph" w:customStyle="1" w:styleId="xl36">
    <w:name w:val="xl36"/>
    <w:basedOn w:val="Normal"/>
    <w:rsid w:val="003C2AD9"/>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eastAsia="en-US"/>
    </w:rPr>
  </w:style>
  <w:style w:type="paragraph" w:customStyle="1" w:styleId="xl23">
    <w:name w:val="xl23"/>
    <w:basedOn w:val="Normal"/>
    <w:rsid w:val="003C2AD9"/>
    <w:pPr>
      <w:spacing w:before="100" w:beforeAutospacing="1" w:after="100" w:afterAutospacing="1" w:line="240" w:lineRule="auto"/>
      <w:jc w:val="center"/>
      <w:textAlignment w:val="center"/>
    </w:pPr>
    <w:rPr>
      <w:rFonts w:ascii="Times Armenian" w:eastAsia="Times New Roman" w:hAnsi="Times Armenian" w:cs="Times New Roman"/>
      <w:sz w:val="24"/>
      <w:szCs w:val="24"/>
      <w:lang w:val="hy-AM" w:eastAsia="en-US"/>
    </w:rPr>
  </w:style>
  <w:style w:type="paragraph" w:customStyle="1" w:styleId="xl37">
    <w:name w:val="xl37"/>
    <w:basedOn w:val="Normal"/>
    <w:rsid w:val="003C2AD9"/>
    <w:pPr>
      <w:spacing w:before="100" w:beforeAutospacing="1" w:after="100" w:afterAutospacing="1" w:line="240" w:lineRule="auto"/>
      <w:jc w:val="right"/>
      <w:textAlignment w:val="center"/>
    </w:pPr>
    <w:rPr>
      <w:rFonts w:ascii="Times Armenian" w:eastAsia="Arial Unicode MS" w:hAnsi="Times Armenian" w:cs="Arial Unicode MS"/>
      <w:lang w:val="hy-AM" w:eastAsia="en-US"/>
    </w:rPr>
  </w:style>
  <w:style w:type="paragraph" w:customStyle="1" w:styleId="xl38">
    <w:name w:val="xl38"/>
    <w:basedOn w:val="Normal"/>
    <w:rsid w:val="003C2A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eastAsia="en-US"/>
    </w:rPr>
  </w:style>
  <w:style w:type="paragraph" w:customStyle="1" w:styleId="xl39">
    <w:name w:val="xl39"/>
    <w:basedOn w:val="Normal"/>
    <w:rsid w:val="003C2A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eastAsia="en-US"/>
    </w:rPr>
  </w:style>
  <w:style w:type="paragraph" w:customStyle="1" w:styleId="xl40">
    <w:name w:val="xl40"/>
    <w:basedOn w:val="Normal"/>
    <w:rsid w:val="003C2AD9"/>
    <w:pPr>
      <w:pBdr>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eastAsia="en-US"/>
    </w:rPr>
  </w:style>
  <w:style w:type="paragraph" w:customStyle="1" w:styleId="xl41">
    <w:name w:val="xl41"/>
    <w:basedOn w:val="Normal"/>
    <w:rsid w:val="003C2AD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eastAsia="en-US"/>
    </w:rPr>
  </w:style>
  <w:style w:type="paragraph" w:customStyle="1" w:styleId="xl42">
    <w:name w:val="xl42"/>
    <w:basedOn w:val="Normal"/>
    <w:rsid w:val="003C2AD9"/>
    <w:pPr>
      <w:pBdr>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eastAsia="en-US"/>
    </w:rPr>
  </w:style>
  <w:style w:type="paragraph" w:customStyle="1" w:styleId="xl43">
    <w:name w:val="xl43"/>
    <w:basedOn w:val="Normal"/>
    <w:rsid w:val="003C2AD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eastAsia="en-US"/>
    </w:rPr>
  </w:style>
  <w:style w:type="paragraph" w:customStyle="1" w:styleId="xl44">
    <w:name w:val="xl44"/>
    <w:basedOn w:val="Normal"/>
    <w:rsid w:val="003C2AD9"/>
    <w:pPr>
      <w:spacing w:before="100" w:beforeAutospacing="1" w:after="100" w:afterAutospacing="1" w:line="240" w:lineRule="auto"/>
      <w:jc w:val="both"/>
    </w:pPr>
    <w:rPr>
      <w:rFonts w:ascii="Times Armenian" w:eastAsia="Arial Unicode MS" w:hAnsi="Times Armenian" w:cs="Arial Unicode MS"/>
      <w:b/>
      <w:bCs/>
      <w:sz w:val="24"/>
      <w:szCs w:val="24"/>
      <w:lang w:val="hy-AM" w:eastAsia="en-US"/>
    </w:rPr>
  </w:style>
  <w:style w:type="paragraph" w:customStyle="1" w:styleId="xl45">
    <w:name w:val="xl45"/>
    <w:basedOn w:val="Normal"/>
    <w:rsid w:val="003C2A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hy-AM" w:eastAsia="en-US"/>
    </w:rPr>
  </w:style>
  <w:style w:type="paragraph" w:customStyle="1" w:styleId="xl46">
    <w:name w:val="xl46"/>
    <w:basedOn w:val="Normal"/>
    <w:rsid w:val="003C2AD9"/>
    <w:pPr>
      <w:spacing w:before="100" w:beforeAutospacing="1" w:after="100" w:afterAutospacing="1" w:line="240" w:lineRule="auto"/>
      <w:jc w:val="center"/>
      <w:textAlignment w:val="center"/>
    </w:pPr>
    <w:rPr>
      <w:rFonts w:ascii="Times Armenian" w:eastAsia="Arial Unicode MS" w:hAnsi="Times Armenian" w:cs="Arial Unicode MS"/>
      <w:b/>
      <w:bCs/>
      <w:u w:val="single"/>
      <w:lang w:val="hy-AM" w:eastAsia="en-US"/>
    </w:rPr>
  </w:style>
  <w:style w:type="paragraph" w:customStyle="1" w:styleId="xl47">
    <w:name w:val="xl47"/>
    <w:basedOn w:val="Normal"/>
    <w:rsid w:val="003C2A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eastAsia="en-US"/>
    </w:rPr>
  </w:style>
  <w:style w:type="paragraph" w:customStyle="1" w:styleId="xl48">
    <w:name w:val="xl48"/>
    <w:basedOn w:val="Normal"/>
    <w:rsid w:val="003C2AD9"/>
    <w:pPr>
      <w:spacing w:before="100" w:beforeAutospacing="1" w:after="100" w:afterAutospacing="1" w:line="240" w:lineRule="auto"/>
      <w:jc w:val="right"/>
      <w:textAlignment w:val="center"/>
    </w:pPr>
    <w:rPr>
      <w:rFonts w:ascii="Times Armenian" w:eastAsia="Arial Unicode MS" w:hAnsi="Times Armenian" w:cs="Arial Unicode MS"/>
      <w:lang w:val="hy-AM" w:eastAsia="en-US"/>
    </w:rPr>
  </w:style>
  <w:style w:type="paragraph" w:customStyle="1" w:styleId="StyleBodyTextArialAMChar">
    <w:name w:val="Style Body Text + Arial AM Char"/>
    <w:basedOn w:val="BodyText"/>
    <w:rsid w:val="003C2AD9"/>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3C2AD9"/>
    <w:pPr>
      <w:overflowPunct w:val="0"/>
      <w:autoSpaceDE w:val="0"/>
      <w:autoSpaceDN w:val="0"/>
      <w:adjustRightInd w:val="0"/>
      <w:spacing w:after="0" w:line="440" w:lineRule="exact"/>
      <w:jc w:val="center"/>
      <w:textAlignment w:val="baseline"/>
    </w:pPr>
    <w:rPr>
      <w:rFonts w:ascii="Times New Roman" w:eastAsia="Times New Roman" w:hAnsi="Times New Roman" w:cs="Times New Roman"/>
      <w:sz w:val="32"/>
      <w:szCs w:val="20"/>
      <w:lang w:val="hy-AM" w:eastAsia="en-US"/>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lp1,Bullet1"/>
    <w:basedOn w:val="Normal"/>
    <w:link w:val="ListParagraphChar"/>
    <w:uiPriority w:val="34"/>
    <w:qFormat/>
    <w:rsid w:val="003C2AD9"/>
    <w:pPr>
      <w:spacing w:after="0" w:line="240" w:lineRule="auto"/>
      <w:ind w:left="720"/>
    </w:pPr>
    <w:rPr>
      <w:rFonts w:ascii="Times New Roman" w:eastAsia="Calibri" w:hAnsi="Times New Roman" w:cs="Times New Roman"/>
      <w:sz w:val="24"/>
      <w:szCs w:val="24"/>
    </w:rPr>
  </w:style>
  <w:style w:type="paragraph" w:customStyle="1" w:styleId="norm">
    <w:name w:val="norm"/>
    <w:basedOn w:val="Normal"/>
    <w:rsid w:val="003C2AD9"/>
    <w:pPr>
      <w:spacing w:after="0" w:line="480" w:lineRule="auto"/>
      <w:ind w:firstLine="709"/>
      <w:jc w:val="both"/>
    </w:pPr>
    <w:rPr>
      <w:rFonts w:ascii="Arial Armenian" w:eastAsia="Times New Roman" w:hAnsi="Arial Armenian" w:cs="Times New Roman"/>
      <w:szCs w:val="20"/>
      <w:lang w:val="hy-AM"/>
    </w:rPr>
  </w:style>
  <w:style w:type="character" w:customStyle="1" w:styleId="mechtexChar">
    <w:name w:val="mechtex Char"/>
    <w:link w:val="mechtex"/>
    <w:locked/>
    <w:rsid w:val="003C2AD9"/>
    <w:rPr>
      <w:rFonts w:ascii="Arial Armenian" w:hAnsi="Arial Armenian"/>
    </w:rPr>
  </w:style>
  <w:style w:type="paragraph" w:customStyle="1" w:styleId="mechtex">
    <w:name w:val="mechtex"/>
    <w:basedOn w:val="Normal"/>
    <w:link w:val="mechtexChar"/>
    <w:rsid w:val="003C2AD9"/>
    <w:pPr>
      <w:spacing w:after="0" w:line="240" w:lineRule="auto"/>
      <w:jc w:val="center"/>
    </w:pPr>
    <w:rPr>
      <w:rFonts w:ascii="Arial Armenian" w:hAnsi="Arial Armenian"/>
    </w:rPr>
  </w:style>
  <w:style w:type="table" w:styleId="TableGrid">
    <w:name w:val="Table Grid"/>
    <w:basedOn w:val="TableNormal"/>
    <w:rsid w:val="003C2AD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3C2AD9"/>
    <w:pPr>
      <w:tabs>
        <w:tab w:val="right" w:leader="dot" w:pos="9683"/>
      </w:tabs>
      <w:spacing w:after="0" w:line="240" w:lineRule="auto"/>
    </w:pPr>
    <w:rPr>
      <w:rFonts w:ascii="GHEA Grapalat" w:eastAsia="Times New Roman" w:hAnsi="GHEA Grapalat" w:cs="Sylfaen"/>
      <w:b/>
      <w:bCs/>
      <w:noProof/>
      <w:shd w:val="clear" w:color="auto" w:fill="C4BC96"/>
      <w:lang w:val="hy-AM" w:eastAsia="en-US"/>
    </w:rPr>
  </w:style>
  <w:style w:type="paragraph" w:styleId="TOC3">
    <w:name w:val="toc 3"/>
    <w:basedOn w:val="Normal"/>
    <w:next w:val="Normal"/>
    <w:autoRedefine/>
    <w:uiPriority w:val="39"/>
    <w:rsid w:val="003C2AD9"/>
    <w:pPr>
      <w:spacing w:after="0" w:line="240" w:lineRule="auto"/>
      <w:ind w:left="480"/>
    </w:pPr>
    <w:rPr>
      <w:rFonts w:ascii="Times New Roman" w:eastAsia="Times New Roman" w:hAnsi="Times New Roman" w:cs="Times New Roman"/>
      <w:sz w:val="24"/>
      <w:szCs w:val="24"/>
      <w:lang w:val="hy-AM" w:eastAsia="en-US"/>
    </w:rPr>
  </w:style>
  <w:style w:type="paragraph" w:styleId="TOC2">
    <w:name w:val="toc 2"/>
    <w:basedOn w:val="Normal"/>
    <w:next w:val="Normal"/>
    <w:autoRedefine/>
    <w:uiPriority w:val="39"/>
    <w:rsid w:val="003C2AD9"/>
    <w:pPr>
      <w:spacing w:after="0" w:line="240" w:lineRule="auto"/>
      <w:ind w:left="240"/>
    </w:pPr>
    <w:rPr>
      <w:rFonts w:ascii="Times New Roman" w:eastAsia="Times New Roman" w:hAnsi="Times New Roman" w:cs="Times New Roman"/>
      <w:sz w:val="24"/>
      <w:szCs w:val="24"/>
      <w:lang w:val="hy-AM" w:eastAsia="en-US"/>
    </w:rPr>
  </w:style>
  <w:style w:type="character" w:styleId="Emphasis">
    <w:name w:val="Emphasis"/>
    <w:uiPriority w:val="20"/>
    <w:qFormat/>
    <w:rsid w:val="003C2AD9"/>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qFormat/>
    <w:rsid w:val="003C2AD9"/>
    <w:rPr>
      <w:rFonts w:ascii="Times New Roman" w:eastAsia="Calibri" w:hAnsi="Times New Roman" w:cs="Times New Roman"/>
      <w:sz w:val="24"/>
      <w:szCs w:val="24"/>
    </w:rPr>
  </w:style>
  <w:style w:type="paragraph" w:customStyle="1" w:styleId="textbox">
    <w:name w:val="textbox"/>
    <w:basedOn w:val="Normal"/>
    <w:rsid w:val="003C2AD9"/>
    <w:pPr>
      <w:spacing w:after="0" w:line="160" w:lineRule="exact"/>
      <w:jc w:val="both"/>
    </w:pPr>
    <w:rPr>
      <w:rFonts w:ascii="Times New Roman" w:eastAsia="Times New Roman" w:hAnsi="Times New Roman" w:cs="Times New Roman"/>
      <w:smallCaps/>
      <w:sz w:val="16"/>
      <w:szCs w:val="20"/>
      <w:lang w:val="hy-AM" w:eastAsia="en-US"/>
    </w:rPr>
  </w:style>
  <w:style w:type="character" w:customStyle="1" w:styleId="CommentSubjectChar">
    <w:name w:val="Comment Subject Char"/>
    <w:link w:val="CommentSubject"/>
    <w:rsid w:val="003C2AD9"/>
    <w:rPr>
      <w:b/>
      <w:bCs/>
      <w:lang w:val="en-GB"/>
    </w:rPr>
  </w:style>
  <w:style w:type="paragraph" w:styleId="CommentSubject">
    <w:name w:val="annotation subject"/>
    <w:basedOn w:val="CommentText"/>
    <w:next w:val="CommentText"/>
    <w:link w:val="CommentSubjectChar"/>
    <w:rsid w:val="003C2AD9"/>
    <w:pPr>
      <w:overflowPunct/>
      <w:autoSpaceDE/>
      <w:autoSpaceDN/>
      <w:adjustRightInd/>
      <w:textAlignment w:val="auto"/>
    </w:pPr>
    <w:rPr>
      <w:rFonts w:asciiTheme="minorHAnsi" w:eastAsiaTheme="minorEastAsia" w:hAnsiTheme="minorHAnsi" w:cstheme="minorBidi"/>
      <w:b/>
      <w:bCs/>
      <w:sz w:val="22"/>
      <w:szCs w:val="22"/>
    </w:rPr>
  </w:style>
  <w:style w:type="character" w:customStyle="1" w:styleId="CommentSubjectChar1">
    <w:name w:val="Comment Subject Char1"/>
    <w:basedOn w:val="CommentTextChar"/>
    <w:rsid w:val="003C2AD9"/>
    <w:rPr>
      <w:b/>
      <w:bCs/>
      <w:sz w:val="20"/>
      <w:szCs w:val="20"/>
    </w:rPr>
  </w:style>
  <w:style w:type="character" w:customStyle="1" w:styleId="CommentTextChar1">
    <w:name w:val="Comment Text Char1"/>
    <w:link w:val="CommentText"/>
    <w:rsid w:val="003C2AD9"/>
    <w:rPr>
      <w:rFonts w:ascii="Times New Roman" w:eastAsia="Times New Roman" w:hAnsi="Times New Roman" w:cs="Times New Roman"/>
      <w:sz w:val="20"/>
      <w:szCs w:val="20"/>
      <w:lang w:val="en-GB"/>
    </w:rPr>
  </w:style>
  <w:style w:type="paragraph" w:customStyle="1" w:styleId="Default">
    <w:name w:val="Default"/>
    <w:rsid w:val="003C2AD9"/>
    <w:pPr>
      <w:autoSpaceDE w:val="0"/>
      <w:autoSpaceDN w:val="0"/>
      <w:adjustRightInd w:val="0"/>
      <w:spacing w:after="0" w:line="240" w:lineRule="auto"/>
    </w:pPr>
    <w:rPr>
      <w:rFonts w:ascii="GHEA Grapalat" w:eastAsia="Calibri" w:hAnsi="GHEA Grapalat" w:cs="GHEA Grapalat"/>
      <w:color w:val="000000"/>
      <w:sz w:val="24"/>
      <w:szCs w:val="24"/>
      <w:lang w:val="en-US" w:eastAsia="en-US"/>
    </w:rPr>
  </w:style>
  <w:style w:type="character" w:customStyle="1" w:styleId="t121">
    <w:name w:val="t121"/>
    <w:rsid w:val="003C2AD9"/>
    <w:rPr>
      <w:b/>
      <w:bCs/>
      <w:color w:val="191970"/>
    </w:rPr>
  </w:style>
  <w:style w:type="character" w:customStyle="1" w:styleId="t61">
    <w:name w:val="t61"/>
    <w:rsid w:val="003C2AD9"/>
    <w:rPr>
      <w:b/>
      <w:bCs/>
      <w:color w:val="191970"/>
    </w:rPr>
  </w:style>
  <w:style w:type="character" w:customStyle="1" w:styleId="t101">
    <w:name w:val="t101"/>
    <w:rsid w:val="003C2AD9"/>
    <w:rPr>
      <w:b/>
      <w:bCs/>
      <w:color w:val="0000FF"/>
    </w:rPr>
  </w:style>
  <w:style w:type="paragraph" w:styleId="EndnoteText">
    <w:name w:val="endnote text"/>
    <w:basedOn w:val="Normal"/>
    <w:link w:val="EndnoteTextChar"/>
    <w:rsid w:val="003C2AD9"/>
    <w:pPr>
      <w:spacing w:after="0" w:line="240" w:lineRule="auto"/>
    </w:pPr>
    <w:rPr>
      <w:rFonts w:ascii="Times New Roman" w:eastAsia="Times New Roman" w:hAnsi="Times New Roman" w:cs="Times New Roman"/>
      <w:sz w:val="20"/>
      <w:szCs w:val="20"/>
      <w:lang w:val="en-GB"/>
    </w:rPr>
  </w:style>
  <w:style w:type="character" w:customStyle="1" w:styleId="EndnoteTextChar">
    <w:name w:val="Endnote Text Char"/>
    <w:basedOn w:val="DefaultParagraphFont"/>
    <w:link w:val="EndnoteText"/>
    <w:rsid w:val="003C2AD9"/>
    <w:rPr>
      <w:rFonts w:ascii="Times New Roman" w:eastAsia="Times New Roman" w:hAnsi="Times New Roman" w:cs="Times New Roman"/>
      <w:sz w:val="20"/>
      <w:szCs w:val="20"/>
      <w:lang w:val="en-GB"/>
    </w:rPr>
  </w:style>
  <w:style w:type="character" w:styleId="EndnoteReference">
    <w:name w:val="endnote reference"/>
    <w:rsid w:val="003C2AD9"/>
    <w:rPr>
      <w:vertAlign w:val="superscript"/>
    </w:rPr>
  </w:style>
  <w:style w:type="paragraph" w:styleId="TOC4">
    <w:name w:val="toc 4"/>
    <w:basedOn w:val="Normal"/>
    <w:next w:val="Normal"/>
    <w:autoRedefine/>
    <w:rsid w:val="003C2AD9"/>
    <w:pPr>
      <w:spacing w:after="0" w:line="240" w:lineRule="auto"/>
      <w:ind w:left="180" w:right="638"/>
    </w:pPr>
    <w:rPr>
      <w:rFonts w:ascii="Times New Roman" w:eastAsia="Times New Roman" w:hAnsi="Times New Roman" w:cs="Times New Roman"/>
      <w:sz w:val="24"/>
      <w:szCs w:val="24"/>
      <w:lang w:val="en-GB" w:eastAsia="en-US"/>
    </w:rPr>
  </w:style>
  <w:style w:type="paragraph" w:styleId="Revision">
    <w:name w:val="Revision"/>
    <w:hidden/>
    <w:uiPriority w:val="99"/>
    <w:semiHidden/>
    <w:rsid w:val="003C2AD9"/>
    <w:pPr>
      <w:spacing w:after="0" w:line="240" w:lineRule="auto"/>
    </w:pPr>
    <w:rPr>
      <w:rFonts w:ascii="Times New Roman" w:eastAsia="Times New Roman" w:hAnsi="Times New Roman" w:cs="Times New Roman"/>
      <w:sz w:val="24"/>
      <w:szCs w:val="24"/>
      <w:lang w:val="hy-AM" w:eastAsia="en-US"/>
    </w:rPr>
  </w:style>
  <w:style w:type="character" w:customStyle="1" w:styleId="BalloonTextChar1">
    <w:name w:val="Balloon Text Char1"/>
    <w:rsid w:val="003C2AD9"/>
    <w:rPr>
      <w:rFonts w:ascii="Tahoma" w:hAnsi="Tahoma" w:cs="Tahoma"/>
      <w:sz w:val="16"/>
      <w:szCs w:val="16"/>
    </w:rPr>
  </w:style>
  <w:style w:type="character" w:customStyle="1" w:styleId="HeaderChar1">
    <w:name w:val="Header Char1"/>
    <w:rsid w:val="003C2AD9"/>
    <w:rPr>
      <w:sz w:val="24"/>
      <w:szCs w:val="24"/>
    </w:rPr>
  </w:style>
  <w:style w:type="character" w:customStyle="1" w:styleId="BodyTextIndent3Char1">
    <w:name w:val="Body Text Indent 3 Char1"/>
    <w:rsid w:val="003C2AD9"/>
    <w:rPr>
      <w:sz w:val="16"/>
      <w:szCs w:val="16"/>
    </w:rPr>
  </w:style>
  <w:style w:type="paragraph" w:customStyle="1" w:styleId="Style2">
    <w:name w:val="Style2"/>
    <w:basedOn w:val="mechtex"/>
    <w:rsid w:val="003C2AD9"/>
    <w:rPr>
      <w:rFonts w:eastAsia="Calibri"/>
      <w:w w:val="90"/>
      <w:lang w:val="en-US"/>
    </w:rPr>
  </w:style>
  <w:style w:type="character" w:styleId="CommentReference">
    <w:name w:val="annotation reference"/>
    <w:rsid w:val="003C2AD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271729">
      <w:bodyDiv w:val="1"/>
      <w:marLeft w:val="0"/>
      <w:marRight w:val="0"/>
      <w:marTop w:val="0"/>
      <w:marBottom w:val="0"/>
      <w:divBdr>
        <w:top w:val="none" w:sz="0" w:space="0" w:color="auto"/>
        <w:left w:val="none" w:sz="0" w:space="0" w:color="auto"/>
        <w:bottom w:val="none" w:sz="0" w:space="0" w:color="auto"/>
        <w:right w:val="none" w:sz="0" w:space="0" w:color="auto"/>
      </w:divBdr>
    </w:div>
    <w:div w:id="190093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29B46-792E-4F5A-94F7-72DCE2CB3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5723</Words>
  <Characters>32625</Characters>
  <Application>Microsoft Office Word</Application>
  <DocSecurity>0</DocSecurity>
  <Lines>271</Lines>
  <Paragraphs>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MUD</Company>
  <LinksUpToDate>false</LinksUpToDate>
  <CharactersWithSpaces>38272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Gayane Mesropyan</dc:creator>
  <cp:keywords>https:/mul-mud.gov.am/tasks/docs/attachment.php?id=150988&amp;fn=11.Ardir.docx&amp;out=1&amp;token=</cp:keywords>
  <cp:lastModifiedBy>g.mesropyan</cp:lastModifiedBy>
  <cp:revision>6</cp:revision>
  <cp:lastPrinted>2022-02-23T12:19:00Z</cp:lastPrinted>
  <dcterms:created xsi:type="dcterms:W3CDTF">2022-02-25T11:54:00Z</dcterms:created>
  <dcterms:modified xsi:type="dcterms:W3CDTF">2022-02-28T05:39:00Z</dcterms:modified>
</cp:coreProperties>
</file>